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88" w:rsidRDefault="00737339"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sidR="00B86A88">
        <w:rPr>
          <w:rFonts w:ascii="Times New Roman" w:hAnsi="Times New Roman" w:cs="Times New Roman"/>
          <w:b/>
          <w:sz w:val="28"/>
          <w:szCs w:val="28"/>
        </w:rPr>
        <w:t>COURT OF THE LOK PAL (OMBUDSMAN),</w:t>
      </w:r>
      <w:r w:rsidR="00B86A88">
        <w:rPr>
          <w:rFonts w:ascii="Times New Roman" w:hAnsi="Times New Roman" w:cs="Times New Roman"/>
          <w:b/>
          <w:sz w:val="28"/>
          <w:szCs w:val="28"/>
        </w:rPr>
        <w:tab/>
        <w:t xml:space="preserve">                     ELECTRICITY, PUNJAB,</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86A88" w:rsidRDefault="00B86A88" w:rsidP="00B86A88">
      <w:pPr>
        <w:pStyle w:val="NoSpacing"/>
        <w:ind w:left="2127" w:right="1440"/>
        <w:jc w:val="both"/>
        <w:rPr>
          <w:rFonts w:ascii="Times New Roman" w:hAnsi="Times New Roman" w:cs="Times New Roman"/>
          <w:b/>
          <w:sz w:val="28"/>
          <w:szCs w:val="28"/>
        </w:rPr>
      </w:pPr>
    </w:p>
    <w:p w:rsidR="00B86A88" w:rsidRDefault="00B86A88" w:rsidP="00B86A8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APPEAL NO. </w:t>
      </w:r>
      <w:r w:rsidR="00BA5EE0">
        <w:rPr>
          <w:rFonts w:ascii="Times New Roman" w:hAnsi="Times New Roman" w:cs="Times New Roman"/>
          <w:b/>
          <w:sz w:val="28"/>
          <w:szCs w:val="28"/>
        </w:rPr>
        <w:t>57/2020</w:t>
      </w:r>
    </w:p>
    <w:p w:rsidR="00B86A88" w:rsidRDefault="00B86A88" w:rsidP="00B86A88">
      <w:pPr>
        <w:pStyle w:val="NoSpacing"/>
        <w:ind w:left="1984" w:right="1440"/>
        <w:jc w:val="both"/>
        <w:rPr>
          <w:rFonts w:ascii="Times New Roman" w:hAnsi="Times New Roman" w:cs="Times New Roman"/>
          <w:b/>
          <w:sz w:val="28"/>
          <w:szCs w:val="28"/>
        </w:rPr>
      </w:pP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1125D0">
        <w:rPr>
          <w:rFonts w:ascii="Times New Roman" w:hAnsi="Times New Roman" w:cs="Times New Roman"/>
          <w:b/>
          <w:sz w:val="28"/>
          <w:szCs w:val="28"/>
        </w:rPr>
        <w:t>0</w:t>
      </w:r>
      <w:r w:rsidR="00BA5EE0">
        <w:rPr>
          <w:rFonts w:ascii="Times New Roman" w:hAnsi="Times New Roman" w:cs="Times New Roman"/>
          <w:b/>
          <w:sz w:val="28"/>
          <w:szCs w:val="28"/>
        </w:rPr>
        <w:t>4</w:t>
      </w:r>
      <w:r>
        <w:rPr>
          <w:rFonts w:ascii="Times New Roman" w:hAnsi="Times New Roman" w:cs="Times New Roman"/>
          <w:b/>
          <w:sz w:val="28"/>
          <w:szCs w:val="28"/>
        </w:rPr>
        <w:t>.1</w:t>
      </w:r>
      <w:r w:rsidR="001125D0">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7A3B97">
        <w:rPr>
          <w:rFonts w:ascii="Times New Roman" w:hAnsi="Times New Roman" w:cs="Times New Roman"/>
          <w:b/>
          <w:sz w:val="28"/>
          <w:szCs w:val="28"/>
        </w:rPr>
        <w:t>23</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DA4A4F">
        <w:rPr>
          <w:rFonts w:ascii="Times New Roman" w:hAnsi="Times New Roman" w:cs="Times New Roman"/>
          <w:b/>
          <w:sz w:val="28"/>
          <w:szCs w:val="28"/>
        </w:rPr>
        <w:t>31</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Pr="00A77E0C" w:rsidRDefault="00B86A88" w:rsidP="00B86A88">
      <w:pPr>
        <w:pStyle w:val="NoSpacing"/>
        <w:ind w:left="1984" w:right="1440"/>
        <w:jc w:val="both"/>
        <w:rPr>
          <w:rFonts w:ascii="Times New Roman" w:hAnsi="Times New Roman" w:cs="Times New Roman"/>
          <w:b/>
          <w:sz w:val="14"/>
          <w:szCs w:val="14"/>
        </w:rPr>
      </w:pPr>
    </w:p>
    <w:p w:rsidR="00B86A88" w:rsidRPr="00210353" w:rsidRDefault="00B86A88" w:rsidP="00B86A88">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B86A88" w:rsidRPr="00210353" w:rsidRDefault="00B86A88" w:rsidP="007A3B97">
      <w:pPr>
        <w:pStyle w:val="NoSpacing"/>
        <w:ind w:left="1440" w:firstLine="720"/>
        <w:rPr>
          <w:rFonts w:ascii="Times New Roman" w:hAnsi="Times New Roman" w:cs="Times New Roman"/>
          <w:b/>
          <w:sz w:val="28"/>
          <w:szCs w:val="28"/>
        </w:rPr>
      </w:pPr>
      <w:r w:rsidRPr="00210353">
        <w:rPr>
          <w:rFonts w:ascii="Times New Roman" w:hAnsi="Times New Roman" w:cs="Times New Roman"/>
          <w:b/>
          <w:sz w:val="28"/>
          <w:szCs w:val="28"/>
        </w:rPr>
        <w:t>Er. Gurinder</w:t>
      </w:r>
      <w:r w:rsidR="00DD1E97">
        <w:rPr>
          <w:rFonts w:ascii="Times New Roman" w:hAnsi="Times New Roman" w:cs="Times New Roman"/>
          <w:b/>
          <w:sz w:val="28"/>
          <w:szCs w:val="28"/>
        </w:rPr>
        <w:t xml:space="preserve"> </w:t>
      </w:r>
      <w:r w:rsidRPr="00210353">
        <w:rPr>
          <w:rFonts w:ascii="Times New Roman" w:hAnsi="Times New Roman" w:cs="Times New Roman"/>
          <w:b/>
          <w:sz w:val="28"/>
          <w:szCs w:val="28"/>
        </w:rPr>
        <w:t>Jit Singh,</w:t>
      </w:r>
    </w:p>
    <w:p w:rsidR="00B86A88" w:rsidRPr="00210353" w:rsidRDefault="00DD1E97" w:rsidP="005D6B46">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00255113">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Lokpal (Ombudsman), Electricity, Punjab</w:t>
      </w:r>
      <w:r w:rsidR="00B86A88" w:rsidRPr="00210353">
        <w:rPr>
          <w:rFonts w:ascii="Times New Roman" w:hAnsi="Times New Roman" w:cs="Times New Roman"/>
          <w:sz w:val="28"/>
          <w:szCs w:val="28"/>
        </w:rPr>
        <w:t>.</w:t>
      </w:r>
    </w:p>
    <w:p w:rsidR="00B86A88" w:rsidRPr="00A77E0C" w:rsidRDefault="00B86A88" w:rsidP="00B86A88">
      <w:pPr>
        <w:ind w:right="-24"/>
        <w:jc w:val="both"/>
        <w:rPr>
          <w:rFonts w:ascii="Times New Roman" w:hAnsi="Times New Roman" w:cs="Times New Roman"/>
          <w:b/>
          <w:sz w:val="16"/>
          <w:szCs w:val="16"/>
        </w:rPr>
      </w:pPr>
    </w:p>
    <w:p w:rsidR="00B86A88" w:rsidRDefault="00B86A88" w:rsidP="00B86A8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BA5EE0" w:rsidRDefault="009125A3"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3479E0">
        <w:rPr>
          <w:rFonts w:ascii="Times New Roman" w:hAnsi="Times New Roman" w:cs="Times New Roman"/>
          <w:sz w:val="28"/>
          <w:szCs w:val="28"/>
        </w:rPr>
        <w:t xml:space="preserve">M/s. Sin </w:t>
      </w:r>
      <w:r w:rsidR="00BA5EE0">
        <w:rPr>
          <w:rFonts w:ascii="Times New Roman" w:hAnsi="Times New Roman" w:cs="Times New Roman"/>
          <w:sz w:val="28"/>
          <w:szCs w:val="28"/>
        </w:rPr>
        <w:t>B</w:t>
      </w:r>
      <w:r w:rsidR="003479E0">
        <w:rPr>
          <w:rFonts w:ascii="Times New Roman" w:hAnsi="Times New Roman" w:cs="Times New Roman"/>
          <w:sz w:val="28"/>
          <w:szCs w:val="28"/>
        </w:rPr>
        <w:t>ros.</w:t>
      </w:r>
      <w:r w:rsidR="00BA5EE0">
        <w:rPr>
          <w:rFonts w:ascii="Times New Roman" w:hAnsi="Times New Roman" w:cs="Times New Roman"/>
          <w:sz w:val="28"/>
          <w:szCs w:val="28"/>
        </w:rPr>
        <w:t xml:space="preserve"> Industries Pvt. Ltd.,</w:t>
      </w:r>
    </w:p>
    <w:p w:rsidR="00A55601" w:rsidRDefault="009125A3"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A55601">
        <w:rPr>
          <w:rFonts w:ascii="Times New Roman" w:hAnsi="Times New Roman" w:cs="Times New Roman"/>
          <w:sz w:val="28"/>
          <w:szCs w:val="28"/>
        </w:rPr>
        <w:t>Now M/s. Kanav Agro Industries (P) Ltd.</w:t>
      </w:r>
    </w:p>
    <w:p w:rsidR="00BA5EE0" w:rsidRDefault="009125A3"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BA5EE0">
        <w:rPr>
          <w:rFonts w:ascii="Times New Roman" w:hAnsi="Times New Roman" w:cs="Times New Roman"/>
          <w:sz w:val="28"/>
          <w:szCs w:val="28"/>
        </w:rPr>
        <w:t>Single Cycle Road, Industrial Area-C,</w:t>
      </w:r>
    </w:p>
    <w:p w:rsidR="00B86A88" w:rsidRDefault="009125A3"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BA5EE0">
        <w:rPr>
          <w:rFonts w:ascii="Times New Roman" w:hAnsi="Times New Roman" w:cs="Times New Roman"/>
          <w:sz w:val="28"/>
          <w:szCs w:val="28"/>
        </w:rPr>
        <w:t>Dhandari</w:t>
      </w:r>
      <w:r w:rsidR="00DD1E97">
        <w:rPr>
          <w:rFonts w:ascii="Times New Roman" w:hAnsi="Times New Roman" w:cs="Times New Roman"/>
          <w:sz w:val="28"/>
          <w:szCs w:val="28"/>
        </w:rPr>
        <w:t xml:space="preserve"> </w:t>
      </w:r>
      <w:r w:rsidR="00BA5EE0">
        <w:rPr>
          <w:rFonts w:ascii="Times New Roman" w:hAnsi="Times New Roman" w:cs="Times New Roman"/>
          <w:sz w:val="28"/>
          <w:szCs w:val="28"/>
        </w:rPr>
        <w:t>Kalan, Ludhiana,</w:t>
      </w:r>
    </w:p>
    <w:p w:rsidR="00A55601" w:rsidRDefault="009125A3" w:rsidP="00A55601">
      <w:pPr>
        <w:pStyle w:val="NoSpacing"/>
        <w:ind w:left="1984" w:right="-46"/>
        <w:rPr>
          <w:rFonts w:ascii="Times New Roman" w:hAnsi="Times New Roman" w:cs="Times New Roman"/>
          <w:b/>
          <w:bCs/>
          <w:sz w:val="28"/>
          <w:szCs w:val="28"/>
        </w:rPr>
      </w:pPr>
      <w:r>
        <w:rPr>
          <w:rFonts w:ascii="Times New Roman" w:hAnsi="Times New Roman" w:cs="Times New Roman"/>
          <w:b/>
          <w:bCs/>
          <w:sz w:val="28"/>
          <w:szCs w:val="28"/>
        </w:rPr>
        <w:t xml:space="preserve">   </w:t>
      </w:r>
      <w:r w:rsidR="00A77E0C" w:rsidRPr="00A77E0C">
        <w:rPr>
          <w:rFonts w:ascii="Times New Roman" w:hAnsi="Times New Roman" w:cs="Times New Roman"/>
          <w:b/>
          <w:bCs/>
          <w:sz w:val="28"/>
          <w:szCs w:val="28"/>
        </w:rPr>
        <w:t xml:space="preserve">Contract Account Number </w:t>
      </w:r>
      <w:r w:rsidR="00BA5EE0">
        <w:rPr>
          <w:rFonts w:ascii="Times New Roman" w:hAnsi="Times New Roman" w:cs="Times New Roman"/>
          <w:b/>
          <w:bCs/>
          <w:sz w:val="28"/>
          <w:szCs w:val="28"/>
        </w:rPr>
        <w:t>3003018201</w:t>
      </w:r>
      <w:r w:rsidR="00A55601">
        <w:rPr>
          <w:rFonts w:ascii="Times New Roman" w:hAnsi="Times New Roman" w:cs="Times New Roman"/>
          <w:b/>
          <w:bCs/>
          <w:sz w:val="28"/>
          <w:szCs w:val="28"/>
        </w:rPr>
        <w:t xml:space="preserve"> (Old)</w:t>
      </w:r>
    </w:p>
    <w:p w:rsidR="00B86A88" w:rsidRDefault="00A55601" w:rsidP="00677C20">
      <w:pPr>
        <w:pStyle w:val="NoSpacing"/>
        <w:ind w:left="1984" w:right="-46"/>
        <w:jc w:val="right"/>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9125A3">
        <w:rPr>
          <w:rFonts w:ascii="Times New Roman" w:hAnsi="Times New Roman" w:cs="Times New Roman"/>
          <w:b/>
          <w:bCs/>
          <w:sz w:val="28"/>
          <w:szCs w:val="28"/>
        </w:rPr>
        <w:t xml:space="preserve">      </w:t>
      </w:r>
      <w:r>
        <w:rPr>
          <w:rFonts w:ascii="Times New Roman" w:hAnsi="Times New Roman" w:cs="Times New Roman"/>
          <w:b/>
          <w:bCs/>
          <w:sz w:val="28"/>
          <w:szCs w:val="28"/>
        </w:rPr>
        <w:t>3005747840 (New)</w:t>
      </w:r>
      <w:r>
        <w:rPr>
          <w:rFonts w:ascii="Times New Roman" w:hAnsi="Times New Roman" w:cs="Times New Roman"/>
          <w:b/>
          <w:bCs/>
          <w:sz w:val="28"/>
          <w:szCs w:val="28"/>
        </w:rPr>
        <w:tab/>
      </w:r>
      <w:r w:rsidR="00B86A88" w:rsidRPr="00A77E0C">
        <w:rPr>
          <w:rFonts w:ascii="Times New Roman" w:hAnsi="Times New Roman" w:cs="Times New Roman"/>
          <w:b/>
          <w:bCs/>
          <w:sz w:val="28"/>
          <w:szCs w:val="28"/>
        </w:rPr>
        <w:tab/>
      </w:r>
      <w:r w:rsidR="00B86A88" w:rsidRPr="00A77E0C">
        <w:rPr>
          <w:rFonts w:ascii="Times New Roman" w:hAnsi="Times New Roman" w:cs="Times New Roman"/>
          <w:b/>
          <w:bCs/>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t>...</w:t>
      </w:r>
      <w:r w:rsidR="00196432">
        <w:rPr>
          <w:rFonts w:ascii="Times New Roman" w:hAnsi="Times New Roman" w:cs="Times New Roman"/>
          <w:sz w:val="28"/>
          <w:szCs w:val="28"/>
        </w:rPr>
        <w:t>Appellant</w:t>
      </w:r>
    </w:p>
    <w:p w:rsidR="00B86A88" w:rsidRDefault="00677C20" w:rsidP="00B86A8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86A88">
        <w:rPr>
          <w:rFonts w:ascii="Times New Roman" w:hAnsi="Times New Roman" w:cs="Times New Roman"/>
          <w:sz w:val="28"/>
          <w:szCs w:val="28"/>
        </w:rPr>
        <w:t>Versus</w:t>
      </w:r>
    </w:p>
    <w:p w:rsidR="00B86A88" w:rsidRDefault="00BA5EE0" w:rsidP="00B86A8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B86A88">
        <w:rPr>
          <w:rFonts w:ascii="Times New Roman" w:hAnsi="Times New Roman" w:cs="Times New Roman"/>
          <w:sz w:val="28"/>
          <w:szCs w:val="28"/>
        </w:rPr>
        <w:t>Engineer,</w:t>
      </w:r>
    </w:p>
    <w:p w:rsidR="00BA5EE0" w:rsidRDefault="00B86A88" w:rsidP="001125D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w:t>
      </w:r>
      <w:r w:rsidR="00BA5EE0">
        <w:rPr>
          <w:rFonts w:ascii="Times New Roman" w:hAnsi="Times New Roman" w:cs="Times New Roman"/>
          <w:sz w:val="28"/>
          <w:szCs w:val="28"/>
        </w:rPr>
        <w:t xml:space="preserve">Estate </w:t>
      </w:r>
      <w:r>
        <w:rPr>
          <w:rFonts w:ascii="Times New Roman" w:hAnsi="Times New Roman" w:cs="Times New Roman"/>
          <w:sz w:val="28"/>
          <w:szCs w:val="28"/>
        </w:rPr>
        <w:t>Division</w:t>
      </w:r>
      <w:r w:rsidR="00BA5EE0">
        <w:rPr>
          <w:rFonts w:ascii="Times New Roman" w:hAnsi="Times New Roman" w:cs="Times New Roman"/>
          <w:sz w:val="28"/>
          <w:szCs w:val="28"/>
        </w:rPr>
        <w:t xml:space="preserve"> (Special)</w:t>
      </w:r>
      <w:r>
        <w:rPr>
          <w:rFonts w:ascii="Times New Roman" w:hAnsi="Times New Roman" w:cs="Times New Roman"/>
          <w:sz w:val="28"/>
          <w:szCs w:val="28"/>
        </w:rPr>
        <w:t>,</w:t>
      </w:r>
    </w:p>
    <w:p w:rsidR="00B86A88" w:rsidRDefault="00B86A88" w:rsidP="001125D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BA5EE0">
        <w:rPr>
          <w:rFonts w:ascii="Times New Roman" w:hAnsi="Times New Roman" w:cs="Times New Roman"/>
          <w:sz w:val="28"/>
          <w:szCs w:val="28"/>
        </w:rPr>
        <w:t>Ludhiana</w:t>
      </w:r>
      <w:r>
        <w:rPr>
          <w:rFonts w:ascii="Times New Roman" w:hAnsi="Times New Roman" w:cs="Times New Roman"/>
          <w:sz w:val="28"/>
          <w:szCs w:val="28"/>
        </w:rPr>
        <w:t>.</w:t>
      </w:r>
    </w:p>
    <w:p w:rsidR="00B86A88" w:rsidRDefault="00B86A88" w:rsidP="00A77E0C">
      <w:pPr>
        <w:ind w:left="1984" w:right="-46"/>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86A88" w:rsidRDefault="00B86A88" w:rsidP="00B86A8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57CF4" w:rsidRDefault="00B06568" w:rsidP="00B57CF4">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w:t>
      </w:r>
      <w:r w:rsidR="002D1F44">
        <w:rPr>
          <w:rFonts w:ascii="Times New Roman" w:hAnsi="Times New Roman" w:cs="Times New Roman"/>
          <w:sz w:val="28"/>
          <w:szCs w:val="28"/>
        </w:rPr>
        <w:t xml:space="preserve">     </w:t>
      </w:r>
      <w:r w:rsidR="00B57CF4">
        <w:rPr>
          <w:rFonts w:ascii="Times New Roman" w:hAnsi="Times New Roman" w:cs="Times New Roman"/>
          <w:sz w:val="28"/>
          <w:szCs w:val="28"/>
        </w:rPr>
        <w:t>Er. Sukhminder Singh,</w:t>
      </w:r>
    </w:p>
    <w:p w:rsidR="00B57CF4" w:rsidRDefault="00B57CF4" w:rsidP="00B57CF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B57CF4" w:rsidRDefault="00B57CF4" w:rsidP="00B57CF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57CF4" w:rsidRDefault="00B57CF4" w:rsidP="00B57CF4">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Kulwinder Singh,</w:t>
      </w:r>
    </w:p>
    <w:p w:rsidR="00B57CF4" w:rsidRDefault="00B57CF4" w:rsidP="00B57CF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B57CF4" w:rsidRDefault="00B57CF4" w:rsidP="00B57CF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DS </w:t>
      </w:r>
      <w:r w:rsidRPr="00213332">
        <w:rPr>
          <w:rFonts w:ascii="Times New Roman" w:hAnsi="Times New Roman" w:cs="Times New Roman"/>
          <w:sz w:val="28"/>
          <w:szCs w:val="28"/>
        </w:rPr>
        <w:t>Estate</w:t>
      </w:r>
      <w:r>
        <w:rPr>
          <w:rFonts w:ascii="Times New Roman" w:hAnsi="Times New Roman" w:cs="Times New Roman"/>
          <w:sz w:val="28"/>
          <w:szCs w:val="28"/>
        </w:rPr>
        <w:t xml:space="preserve"> Division (Special),</w:t>
      </w:r>
    </w:p>
    <w:p w:rsidR="00B57CF4" w:rsidRDefault="00B57CF4" w:rsidP="00B57CF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Ludhiana.</w:t>
      </w:r>
    </w:p>
    <w:p w:rsidR="00B57CF4" w:rsidRDefault="00B57CF4" w:rsidP="00B57CF4">
      <w:pPr>
        <w:pStyle w:val="NoSpacing"/>
        <w:ind w:right="1440"/>
        <w:rPr>
          <w:rFonts w:ascii="Times New Roman" w:hAnsi="Times New Roman" w:cs="Times New Roman"/>
          <w:sz w:val="28"/>
          <w:szCs w:val="28"/>
        </w:rPr>
      </w:pPr>
    </w:p>
    <w:p w:rsidR="00B57CF4" w:rsidRDefault="006F131D" w:rsidP="00B57CF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w:t>
      </w:r>
      <w:r w:rsidR="00B57CF4">
        <w:rPr>
          <w:rFonts w:ascii="Times New Roman" w:hAnsi="Times New Roman" w:cs="Times New Roman"/>
          <w:sz w:val="28"/>
          <w:szCs w:val="28"/>
        </w:rPr>
        <w:t>. Krishan Singh</w:t>
      </w:r>
      <w:r w:rsidR="006E29D2">
        <w:rPr>
          <w:rFonts w:ascii="Times New Roman" w:hAnsi="Times New Roman" w:cs="Times New Roman"/>
          <w:sz w:val="28"/>
          <w:szCs w:val="28"/>
        </w:rPr>
        <w:t>,</w:t>
      </w:r>
    </w:p>
    <w:p w:rsidR="00B57CF4" w:rsidRDefault="00B57CF4" w:rsidP="00B57CF4">
      <w:pPr>
        <w:pStyle w:val="NoSpacing"/>
        <w:ind w:left="1440" w:right="-2"/>
        <w:rPr>
          <w:rFonts w:ascii="Times New Roman" w:hAnsi="Times New Roman" w:cs="Times New Roman"/>
          <w:sz w:val="28"/>
          <w:szCs w:val="28"/>
        </w:rPr>
      </w:pPr>
      <w:r>
        <w:rPr>
          <w:rFonts w:ascii="Times New Roman" w:hAnsi="Times New Roman" w:cs="Times New Roman"/>
          <w:sz w:val="28"/>
          <w:szCs w:val="28"/>
        </w:rPr>
        <w:tab/>
        <w:t xml:space="preserve">Assistant Accounts Officer, </w:t>
      </w:r>
    </w:p>
    <w:p w:rsidR="00B57CF4" w:rsidRDefault="00B57CF4" w:rsidP="00B57CF4">
      <w:pPr>
        <w:pStyle w:val="NoSpacing"/>
        <w:ind w:left="1440" w:right="-2"/>
        <w:rPr>
          <w:rFonts w:ascii="Times New Roman" w:hAnsi="Times New Roman" w:cs="Times New Roman"/>
          <w:sz w:val="28"/>
          <w:szCs w:val="28"/>
        </w:rPr>
      </w:pPr>
      <w:r>
        <w:rPr>
          <w:rFonts w:ascii="Times New Roman" w:hAnsi="Times New Roman" w:cs="Times New Roman"/>
          <w:sz w:val="28"/>
          <w:szCs w:val="28"/>
        </w:rPr>
        <w:tab/>
        <w:t xml:space="preserve">DS </w:t>
      </w:r>
      <w:r w:rsidRPr="00213332">
        <w:rPr>
          <w:rFonts w:ascii="Times New Roman" w:hAnsi="Times New Roman" w:cs="Times New Roman"/>
          <w:sz w:val="28"/>
          <w:szCs w:val="28"/>
        </w:rPr>
        <w:t>Estate</w:t>
      </w:r>
      <w:r>
        <w:rPr>
          <w:rFonts w:ascii="Times New Roman" w:hAnsi="Times New Roman" w:cs="Times New Roman"/>
          <w:sz w:val="28"/>
          <w:szCs w:val="28"/>
        </w:rPr>
        <w:t xml:space="preserve"> Division (Special),</w:t>
      </w:r>
    </w:p>
    <w:p w:rsidR="00B86A88" w:rsidRDefault="00B57CF4" w:rsidP="00392C3B">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Ludhiana.</w:t>
      </w:r>
    </w:p>
    <w:p w:rsidR="00B86A88" w:rsidRDefault="00B86A88" w:rsidP="001A02CE">
      <w:pPr>
        <w:spacing w:line="480" w:lineRule="auto"/>
        <w:ind w:left="709" w:firstLine="731"/>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w:t>
      </w:r>
      <w:r w:rsidR="00196432">
        <w:rPr>
          <w:rFonts w:ascii="Times New Roman" w:hAnsi="Times New Roman" w:cs="Times New Roman"/>
          <w:sz w:val="28"/>
          <w:szCs w:val="28"/>
        </w:rPr>
        <w:t xml:space="preserve">Appellant </w:t>
      </w:r>
      <w:r>
        <w:rPr>
          <w:rFonts w:ascii="Times New Roman" w:hAnsi="Times New Roman" w:cs="Times New Roman"/>
          <w:sz w:val="28"/>
          <w:szCs w:val="28"/>
        </w:rPr>
        <w:t xml:space="preserve">against the </w:t>
      </w:r>
      <w:r w:rsidR="00196432">
        <w:rPr>
          <w:rFonts w:ascii="Times New Roman" w:hAnsi="Times New Roman" w:cs="Times New Roman"/>
          <w:sz w:val="28"/>
          <w:szCs w:val="28"/>
        </w:rPr>
        <w:t xml:space="preserve">decision </w:t>
      </w:r>
      <w:r>
        <w:rPr>
          <w:rFonts w:ascii="Times New Roman" w:hAnsi="Times New Roman" w:cs="Times New Roman"/>
          <w:sz w:val="28"/>
          <w:szCs w:val="28"/>
        </w:rPr>
        <w:t xml:space="preserve">dated </w:t>
      </w:r>
      <w:r w:rsidR="001932DD">
        <w:rPr>
          <w:rFonts w:ascii="Times New Roman" w:hAnsi="Times New Roman" w:cs="Times New Roman"/>
          <w:sz w:val="28"/>
          <w:szCs w:val="28"/>
        </w:rPr>
        <w:t>2</w:t>
      </w:r>
      <w:r w:rsidR="00BA5EE0">
        <w:rPr>
          <w:rFonts w:ascii="Times New Roman" w:hAnsi="Times New Roman" w:cs="Times New Roman"/>
          <w:sz w:val="28"/>
          <w:szCs w:val="28"/>
        </w:rPr>
        <w:t>8</w:t>
      </w:r>
      <w:r>
        <w:rPr>
          <w:rFonts w:ascii="Times New Roman" w:hAnsi="Times New Roman" w:cs="Times New Roman"/>
          <w:sz w:val="28"/>
          <w:szCs w:val="28"/>
        </w:rPr>
        <w:t>.</w:t>
      </w:r>
      <w:r w:rsidR="001932DD">
        <w:rPr>
          <w:rFonts w:ascii="Times New Roman" w:hAnsi="Times New Roman" w:cs="Times New Roman"/>
          <w:sz w:val="28"/>
          <w:szCs w:val="28"/>
        </w:rPr>
        <w:t>10</w:t>
      </w:r>
      <w:r>
        <w:rPr>
          <w:rFonts w:ascii="Times New Roman" w:hAnsi="Times New Roman" w:cs="Times New Roman"/>
          <w:sz w:val="28"/>
          <w:szCs w:val="28"/>
        </w:rPr>
        <w:t>.20</w:t>
      </w:r>
      <w:r w:rsidR="00196432">
        <w:rPr>
          <w:rFonts w:ascii="Times New Roman" w:hAnsi="Times New Roman" w:cs="Times New Roman"/>
          <w:sz w:val="28"/>
          <w:szCs w:val="28"/>
        </w:rPr>
        <w:t>20</w:t>
      </w:r>
      <w:r>
        <w:rPr>
          <w:rFonts w:ascii="Times New Roman" w:hAnsi="Times New Roman" w:cs="Times New Roman"/>
          <w:sz w:val="28"/>
          <w:szCs w:val="28"/>
        </w:rPr>
        <w:t xml:space="preserve"> of the Consumer Gr</w:t>
      </w:r>
      <w:r w:rsidR="006E29D2">
        <w:rPr>
          <w:rFonts w:ascii="Times New Roman" w:hAnsi="Times New Roman" w:cs="Times New Roman"/>
          <w:sz w:val="28"/>
          <w:szCs w:val="28"/>
        </w:rPr>
        <w:t>ievances Redressal</w:t>
      </w:r>
      <w:r>
        <w:rPr>
          <w:rFonts w:ascii="Times New Roman" w:hAnsi="Times New Roman" w:cs="Times New Roman"/>
          <w:sz w:val="28"/>
          <w:szCs w:val="28"/>
        </w:rPr>
        <w:t>,</w:t>
      </w:r>
      <w:r w:rsidR="004C7C7A">
        <w:rPr>
          <w:rFonts w:ascii="Times New Roman" w:hAnsi="Times New Roman" w:cs="Times New Roman"/>
          <w:sz w:val="28"/>
          <w:szCs w:val="28"/>
        </w:rPr>
        <w:t xml:space="preserve"> </w:t>
      </w:r>
      <w:r w:rsidR="00BA5EE0">
        <w:rPr>
          <w:rFonts w:ascii="Times New Roman" w:hAnsi="Times New Roman" w:cs="Times New Roman"/>
          <w:sz w:val="28"/>
          <w:szCs w:val="28"/>
        </w:rPr>
        <w:t>Ludhiana</w:t>
      </w:r>
      <w:r w:rsidR="004C7C7A">
        <w:rPr>
          <w:rFonts w:ascii="Times New Roman" w:hAnsi="Times New Roman" w:cs="Times New Roman"/>
          <w:sz w:val="28"/>
          <w:szCs w:val="28"/>
        </w:rPr>
        <w:t xml:space="preserve"> (Forum</w:t>
      </w:r>
      <w:r w:rsidR="006E29D2">
        <w:rPr>
          <w:rFonts w:ascii="Times New Roman" w:hAnsi="Times New Roman" w:cs="Times New Roman"/>
          <w:sz w:val="28"/>
          <w:szCs w:val="28"/>
        </w:rPr>
        <w:t>)</w:t>
      </w:r>
      <w:r w:rsidR="004C7C7A">
        <w:rPr>
          <w:rFonts w:ascii="Times New Roman" w:hAnsi="Times New Roman" w:cs="Times New Roman"/>
          <w:sz w:val="28"/>
          <w:szCs w:val="28"/>
        </w:rPr>
        <w:t xml:space="preserve"> </w:t>
      </w:r>
      <w:r>
        <w:rPr>
          <w:rFonts w:ascii="Times New Roman" w:hAnsi="Times New Roman" w:cs="Times New Roman"/>
          <w:sz w:val="28"/>
          <w:szCs w:val="28"/>
        </w:rPr>
        <w:t xml:space="preserve">in Case No. </w:t>
      </w:r>
      <w:r w:rsidR="00254F3E">
        <w:rPr>
          <w:rFonts w:ascii="Times New Roman" w:hAnsi="Times New Roman" w:cs="Times New Roman"/>
          <w:sz w:val="28"/>
          <w:szCs w:val="28"/>
        </w:rPr>
        <w:t>CG</w:t>
      </w:r>
      <w:r w:rsidR="00BA5EE0">
        <w:rPr>
          <w:rFonts w:ascii="Times New Roman" w:hAnsi="Times New Roman" w:cs="Times New Roman"/>
          <w:sz w:val="28"/>
          <w:szCs w:val="28"/>
        </w:rPr>
        <w:t>L</w:t>
      </w:r>
      <w:r>
        <w:rPr>
          <w:rFonts w:ascii="Times New Roman" w:hAnsi="Times New Roman" w:cs="Times New Roman"/>
          <w:sz w:val="28"/>
          <w:szCs w:val="28"/>
        </w:rPr>
        <w:t>-</w:t>
      </w:r>
      <w:r w:rsidR="00BA5EE0">
        <w:rPr>
          <w:rFonts w:ascii="Times New Roman" w:hAnsi="Times New Roman" w:cs="Times New Roman"/>
          <w:sz w:val="28"/>
          <w:szCs w:val="28"/>
        </w:rPr>
        <w:t>266</w:t>
      </w:r>
      <w:r>
        <w:rPr>
          <w:rFonts w:ascii="Times New Roman" w:hAnsi="Times New Roman" w:cs="Times New Roman"/>
          <w:sz w:val="28"/>
          <w:szCs w:val="28"/>
        </w:rPr>
        <w:t xml:space="preserve"> of 20</w:t>
      </w:r>
      <w:r w:rsidR="00196432">
        <w:rPr>
          <w:rFonts w:ascii="Times New Roman" w:hAnsi="Times New Roman" w:cs="Times New Roman"/>
          <w:sz w:val="28"/>
          <w:szCs w:val="28"/>
        </w:rPr>
        <w:t>20</w:t>
      </w:r>
      <w:r>
        <w:rPr>
          <w:rFonts w:ascii="Times New Roman" w:hAnsi="Times New Roman" w:cs="Times New Roman"/>
          <w:sz w:val="28"/>
          <w:szCs w:val="28"/>
        </w:rPr>
        <w:t>, deciding that:</w:t>
      </w:r>
    </w:p>
    <w:p w:rsidR="00BA5EE0" w:rsidRDefault="00B86A88" w:rsidP="007B7F18">
      <w:pPr>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w:t>
      </w:r>
      <w:r w:rsidR="00BA5EE0">
        <w:rPr>
          <w:rFonts w:ascii="Times New Roman" w:hAnsi="Times New Roman" w:cs="Times New Roman"/>
          <w:i/>
          <w:iCs/>
          <w:sz w:val="28"/>
          <w:szCs w:val="28"/>
        </w:rPr>
        <w:t xml:space="preserve">The load of 175 </w:t>
      </w:r>
      <w:r w:rsidR="00A55601">
        <w:rPr>
          <w:rFonts w:ascii="Times New Roman" w:hAnsi="Times New Roman" w:cs="Times New Roman"/>
          <w:i/>
          <w:iCs/>
          <w:sz w:val="28"/>
          <w:szCs w:val="28"/>
        </w:rPr>
        <w:t>K</w:t>
      </w:r>
      <w:r w:rsidR="00BA5EE0">
        <w:rPr>
          <w:rFonts w:ascii="Times New Roman" w:hAnsi="Times New Roman" w:cs="Times New Roman"/>
          <w:i/>
          <w:iCs/>
          <w:sz w:val="28"/>
          <w:szCs w:val="28"/>
        </w:rPr>
        <w:t>W as detected during checking dated 27.07.2020 be considered as PIU Load. The energy charges for difference of PIU and General Tariff, be charged from 01.01.2014 onwards, as per SI 3.5 of CC43/2014, CC13/2015, CC26/2016 &amp; CC47/2017 and SI 3.6 of CC24/2018 of Schedule of Tariff of LS consumers, as applicable from time to time</w:t>
      </w:r>
      <w:r w:rsidR="007B7F18">
        <w:rPr>
          <w:rFonts w:ascii="Times New Roman" w:hAnsi="Times New Roman" w:cs="Times New Roman"/>
          <w:i/>
          <w:iCs/>
          <w:sz w:val="28"/>
          <w:szCs w:val="28"/>
        </w:rPr>
        <w:t>.</w:t>
      </w:r>
    </w:p>
    <w:p w:rsidR="00B86A88" w:rsidRDefault="00BA5EE0" w:rsidP="001A02CE">
      <w:pPr>
        <w:spacing w:line="480" w:lineRule="auto"/>
        <w:ind w:left="720" w:firstLine="720"/>
        <w:jc w:val="both"/>
        <w:rPr>
          <w:rFonts w:ascii="Times New Roman" w:hAnsi="Times New Roman" w:cs="Times New Roman"/>
          <w:i/>
          <w:iCs/>
          <w:sz w:val="28"/>
          <w:szCs w:val="28"/>
        </w:rPr>
      </w:pPr>
      <w:r>
        <w:rPr>
          <w:rFonts w:ascii="Times New Roman" w:hAnsi="Times New Roman" w:cs="Times New Roman"/>
          <w:i/>
          <w:iCs/>
          <w:sz w:val="28"/>
          <w:szCs w:val="28"/>
        </w:rPr>
        <w:t>The amount of Rs. 92800/- charged as difference of ACD/ Security is recoverable</w:t>
      </w:r>
      <w:r w:rsidR="00B86A88">
        <w:rPr>
          <w:rFonts w:ascii="Times New Roman" w:hAnsi="Times New Roman" w:cs="Times New Roman"/>
          <w:i/>
          <w:iCs/>
          <w:sz w:val="28"/>
          <w:szCs w:val="28"/>
        </w:rPr>
        <w:t>.”</w:t>
      </w:r>
    </w:p>
    <w:p w:rsidR="003931C4" w:rsidRPr="00210353" w:rsidRDefault="003931C4" w:rsidP="003931C4">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1932DD">
        <w:rPr>
          <w:rFonts w:ascii="Times New Roman" w:hAnsi="Times New Roman" w:cs="Times New Roman"/>
          <w:bCs/>
          <w:sz w:val="28"/>
          <w:szCs w:val="28"/>
        </w:rPr>
        <w:t>0</w:t>
      </w:r>
      <w:r w:rsidR="006545FA">
        <w:rPr>
          <w:rFonts w:ascii="Times New Roman" w:hAnsi="Times New Roman" w:cs="Times New Roman"/>
          <w:bCs/>
          <w:sz w:val="28"/>
          <w:szCs w:val="28"/>
        </w:rPr>
        <w:t>4</w:t>
      </w:r>
      <w:r w:rsidRPr="00210353">
        <w:rPr>
          <w:rFonts w:ascii="Times New Roman" w:hAnsi="Times New Roman" w:cs="Times New Roman"/>
          <w:bCs/>
          <w:sz w:val="28"/>
          <w:szCs w:val="28"/>
        </w:rPr>
        <w:t>.</w:t>
      </w:r>
      <w:r>
        <w:rPr>
          <w:rFonts w:ascii="Times New Roman" w:hAnsi="Times New Roman" w:cs="Times New Roman"/>
          <w:bCs/>
          <w:sz w:val="28"/>
          <w:szCs w:val="28"/>
        </w:rPr>
        <w:t>1</w:t>
      </w:r>
      <w:r w:rsidR="001932DD">
        <w:rPr>
          <w:rFonts w:ascii="Times New Roman" w:hAnsi="Times New Roman" w:cs="Times New Roman"/>
          <w:bCs/>
          <w:sz w:val="28"/>
          <w:szCs w:val="28"/>
        </w:rPr>
        <w:t>2</w:t>
      </w:r>
      <w:r w:rsidRPr="00210353">
        <w:rPr>
          <w:rFonts w:ascii="Times New Roman" w:hAnsi="Times New Roman" w:cs="Times New Roman"/>
          <w:bCs/>
          <w:sz w:val="28"/>
          <w:szCs w:val="28"/>
        </w:rPr>
        <w:t xml:space="preserve">.2020 i.e. </w:t>
      </w:r>
      <w:r w:rsidR="001932DD">
        <w:rPr>
          <w:rFonts w:ascii="Times New Roman" w:hAnsi="Times New Roman" w:cs="Times New Roman"/>
          <w:bCs/>
          <w:sz w:val="28"/>
          <w:szCs w:val="28"/>
        </w:rPr>
        <w:t xml:space="preserve">within </w:t>
      </w:r>
      <w:r w:rsidRPr="00210353">
        <w:rPr>
          <w:rFonts w:ascii="Times New Roman" w:hAnsi="Times New Roman" w:cs="Times New Roman"/>
          <w:bCs/>
          <w:sz w:val="28"/>
          <w:szCs w:val="28"/>
        </w:rPr>
        <w:t xml:space="preserve">one month of receipt </w:t>
      </w:r>
      <w:r w:rsidR="00F30E09">
        <w:rPr>
          <w:rFonts w:ascii="Times New Roman" w:hAnsi="Times New Roman" w:cs="Times New Roman"/>
          <w:bCs/>
          <w:sz w:val="28"/>
          <w:szCs w:val="28"/>
        </w:rPr>
        <w:t xml:space="preserve">on 05.11.2020 </w:t>
      </w:r>
      <w:r w:rsidRPr="00210353">
        <w:rPr>
          <w:rFonts w:ascii="Times New Roman" w:hAnsi="Times New Roman" w:cs="Times New Roman"/>
          <w:bCs/>
          <w:sz w:val="28"/>
          <w:szCs w:val="28"/>
        </w:rPr>
        <w:t xml:space="preserve">of the decision dated </w:t>
      </w:r>
      <w:r w:rsidR="001932DD">
        <w:rPr>
          <w:rFonts w:ascii="Times New Roman" w:hAnsi="Times New Roman" w:cs="Times New Roman"/>
          <w:bCs/>
          <w:sz w:val="28"/>
          <w:szCs w:val="28"/>
        </w:rPr>
        <w:t>2</w:t>
      </w:r>
      <w:r w:rsidR="006545FA">
        <w:rPr>
          <w:rFonts w:ascii="Times New Roman" w:hAnsi="Times New Roman" w:cs="Times New Roman"/>
          <w:bCs/>
          <w:sz w:val="28"/>
          <w:szCs w:val="28"/>
        </w:rPr>
        <w:t>8</w:t>
      </w:r>
      <w:r w:rsidRPr="00210353">
        <w:rPr>
          <w:rFonts w:ascii="Times New Roman" w:hAnsi="Times New Roman" w:cs="Times New Roman"/>
          <w:bCs/>
          <w:sz w:val="28"/>
          <w:szCs w:val="28"/>
        </w:rPr>
        <w:t>.</w:t>
      </w:r>
      <w:r w:rsidR="001932DD">
        <w:rPr>
          <w:rFonts w:ascii="Times New Roman" w:hAnsi="Times New Roman" w:cs="Times New Roman"/>
          <w:bCs/>
          <w:sz w:val="28"/>
          <w:szCs w:val="28"/>
        </w:rPr>
        <w:t>10</w:t>
      </w:r>
      <w:r w:rsidRPr="00210353">
        <w:rPr>
          <w:rFonts w:ascii="Times New Roman" w:hAnsi="Times New Roman" w:cs="Times New Roman"/>
          <w:bCs/>
          <w:sz w:val="28"/>
          <w:szCs w:val="28"/>
        </w:rPr>
        <w:t xml:space="preserve">.2020 of the CGRF, </w:t>
      </w:r>
      <w:r w:rsidR="006545FA">
        <w:rPr>
          <w:rFonts w:ascii="Times New Roman" w:hAnsi="Times New Roman" w:cs="Times New Roman"/>
          <w:bCs/>
          <w:sz w:val="28"/>
          <w:szCs w:val="28"/>
        </w:rPr>
        <w:t xml:space="preserve">Ludhiana </w:t>
      </w:r>
      <w:r w:rsidRPr="00210353">
        <w:rPr>
          <w:rFonts w:ascii="Times New Roman" w:hAnsi="Times New Roman" w:cs="Times New Roman"/>
          <w:bCs/>
          <w:sz w:val="28"/>
          <w:szCs w:val="28"/>
        </w:rPr>
        <w:t xml:space="preserve">in Case No. </w:t>
      </w:r>
      <w:r w:rsidR="00254F3E">
        <w:rPr>
          <w:rFonts w:ascii="Times New Roman" w:hAnsi="Times New Roman" w:cs="Times New Roman"/>
          <w:bCs/>
          <w:sz w:val="28"/>
          <w:szCs w:val="28"/>
        </w:rPr>
        <w:t>CG</w:t>
      </w:r>
      <w:r w:rsidR="006545FA">
        <w:rPr>
          <w:rFonts w:ascii="Times New Roman" w:hAnsi="Times New Roman" w:cs="Times New Roman"/>
          <w:bCs/>
          <w:sz w:val="28"/>
          <w:szCs w:val="28"/>
        </w:rPr>
        <w:t>L</w:t>
      </w:r>
      <w:r w:rsidRPr="00210353">
        <w:rPr>
          <w:rFonts w:ascii="Times New Roman" w:hAnsi="Times New Roman" w:cs="Times New Roman"/>
          <w:bCs/>
          <w:sz w:val="28"/>
          <w:szCs w:val="28"/>
        </w:rPr>
        <w:t>-</w:t>
      </w:r>
      <w:r w:rsidR="006545FA">
        <w:rPr>
          <w:rFonts w:ascii="Times New Roman" w:hAnsi="Times New Roman" w:cs="Times New Roman"/>
          <w:bCs/>
          <w:sz w:val="28"/>
          <w:szCs w:val="28"/>
        </w:rPr>
        <w:t>266</w:t>
      </w:r>
      <w:r w:rsidRPr="00210353">
        <w:rPr>
          <w:rFonts w:ascii="Times New Roman" w:hAnsi="Times New Roman" w:cs="Times New Roman"/>
          <w:bCs/>
          <w:sz w:val="28"/>
          <w:szCs w:val="28"/>
        </w:rPr>
        <w:t xml:space="preserve"> of 20</w:t>
      </w:r>
      <w:r>
        <w:rPr>
          <w:rFonts w:ascii="Times New Roman" w:hAnsi="Times New Roman" w:cs="Times New Roman"/>
          <w:bCs/>
          <w:sz w:val="28"/>
          <w:szCs w:val="28"/>
        </w:rPr>
        <w:t>20</w:t>
      </w:r>
      <w:r w:rsidR="005A5A2B">
        <w:rPr>
          <w:rFonts w:ascii="Times New Roman" w:hAnsi="Times New Roman" w:cs="Times New Roman"/>
          <w:bCs/>
          <w:sz w:val="28"/>
          <w:szCs w:val="28"/>
        </w:rPr>
        <w:t xml:space="preserve"> </w:t>
      </w:r>
      <w:r w:rsidR="006E29D2">
        <w:rPr>
          <w:rFonts w:ascii="Times New Roman" w:hAnsi="Times New Roman" w:cs="Times New Roman"/>
          <w:bCs/>
          <w:sz w:val="28"/>
          <w:szCs w:val="28"/>
        </w:rPr>
        <w:t>dispatched</w:t>
      </w:r>
      <w:r w:rsidR="005A5A2B">
        <w:rPr>
          <w:rFonts w:ascii="Times New Roman" w:hAnsi="Times New Roman" w:cs="Times New Roman"/>
          <w:bCs/>
          <w:sz w:val="28"/>
          <w:szCs w:val="28"/>
        </w:rPr>
        <w:t xml:space="preserve"> </w:t>
      </w:r>
      <w:r w:rsidR="006545FA">
        <w:rPr>
          <w:rFonts w:ascii="Times New Roman" w:hAnsi="Times New Roman" w:cs="Times New Roman"/>
          <w:bCs/>
          <w:sz w:val="28"/>
          <w:szCs w:val="28"/>
        </w:rPr>
        <w:t>vide</w:t>
      </w:r>
      <w:r w:rsidR="005A5A2B">
        <w:rPr>
          <w:rFonts w:ascii="Times New Roman" w:hAnsi="Times New Roman" w:cs="Times New Roman"/>
          <w:bCs/>
          <w:sz w:val="28"/>
          <w:szCs w:val="28"/>
        </w:rPr>
        <w:t xml:space="preserve"> </w:t>
      </w:r>
      <w:r w:rsidR="007A3B97">
        <w:rPr>
          <w:rFonts w:ascii="Times New Roman" w:hAnsi="Times New Roman" w:cs="Times New Roman"/>
          <w:bCs/>
          <w:sz w:val="28"/>
          <w:szCs w:val="28"/>
        </w:rPr>
        <w:t>M</w:t>
      </w:r>
      <w:r w:rsidR="00EA3C52">
        <w:rPr>
          <w:rFonts w:ascii="Times New Roman" w:hAnsi="Times New Roman" w:cs="Times New Roman"/>
          <w:bCs/>
          <w:sz w:val="28"/>
          <w:szCs w:val="28"/>
        </w:rPr>
        <w:t>emo No. 3099/</w:t>
      </w:r>
      <w:r w:rsidR="006545FA">
        <w:rPr>
          <w:rFonts w:ascii="Times New Roman" w:hAnsi="Times New Roman" w:cs="Times New Roman"/>
          <w:bCs/>
          <w:sz w:val="28"/>
          <w:szCs w:val="28"/>
        </w:rPr>
        <w:t>CGL-266/2020 dated 29.10.2020</w:t>
      </w:r>
      <w:r>
        <w:rPr>
          <w:rFonts w:ascii="Times New Roman" w:hAnsi="Times New Roman" w:cs="Times New Roman"/>
          <w:bCs/>
          <w:sz w:val="28"/>
          <w:szCs w:val="28"/>
        </w:rPr>
        <w:t>.</w:t>
      </w:r>
      <w:r w:rsidR="005A5A2B">
        <w:rPr>
          <w:rFonts w:ascii="Times New Roman" w:hAnsi="Times New Roman" w:cs="Times New Roman"/>
          <w:bCs/>
          <w:sz w:val="28"/>
          <w:szCs w:val="28"/>
        </w:rPr>
        <w:t xml:space="preserve"> </w:t>
      </w:r>
      <w:r w:rsidR="00A77E0C">
        <w:rPr>
          <w:rFonts w:ascii="Times New Roman" w:hAnsi="Times New Roman" w:cs="Times New Roman"/>
          <w:sz w:val="28"/>
          <w:szCs w:val="28"/>
        </w:rPr>
        <w:t>T</w:t>
      </w:r>
      <w:r w:rsidR="0008790A">
        <w:rPr>
          <w:rFonts w:ascii="Times New Roman" w:hAnsi="Times New Roman" w:cs="Times New Roman"/>
          <w:sz w:val="28"/>
          <w:szCs w:val="28"/>
        </w:rPr>
        <w:t xml:space="preserve">he Appellant </w:t>
      </w:r>
      <w:r w:rsidR="00A77E0C">
        <w:rPr>
          <w:rFonts w:ascii="Times New Roman" w:hAnsi="Times New Roman" w:cs="Times New Roman"/>
          <w:sz w:val="28"/>
          <w:szCs w:val="28"/>
        </w:rPr>
        <w:t>submitted cop</w:t>
      </w:r>
      <w:r w:rsidR="006545FA">
        <w:rPr>
          <w:rFonts w:ascii="Times New Roman" w:hAnsi="Times New Roman" w:cs="Times New Roman"/>
          <w:sz w:val="28"/>
          <w:szCs w:val="28"/>
        </w:rPr>
        <w:t>y</w:t>
      </w:r>
      <w:r w:rsidR="00A77E0C">
        <w:rPr>
          <w:rFonts w:ascii="Times New Roman" w:hAnsi="Times New Roman" w:cs="Times New Roman"/>
          <w:sz w:val="28"/>
          <w:szCs w:val="28"/>
        </w:rPr>
        <w:t xml:space="preserve"> of receipt</w:t>
      </w:r>
      <w:r w:rsidR="005A5A2B">
        <w:rPr>
          <w:rFonts w:ascii="Times New Roman" w:hAnsi="Times New Roman" w:cs="Times New Roman"/>
          <w:sz w:val="28"/>
          <w:szCs w:val="28"/>
        </w:rPr>
        <w:t xml:space="preserve"> </w:t>
      </w:r>
      <w:r w:rsidR="00BA26EC">
        <w:rPr>
          <w:rFonts w:ascii="Times New Roman" w:hAnsi="Times New Roman" w:cs="Times New Roman"/>
          <w:sz w:val="28"/>
          <w:szCs w:val="28"/>
        </w:rPr>
        <w:t xml:space="preserve">No. </w:t>
      </w:r>
      <w:r w:rsidR="006545FA">
        <w:rPr>
          <w:rFonts w:ascii="Times New Roman" w:hAnsi="Times New Roman" w:cs="Times New Roman"/>
          <w:sz w:val="28"/>
          <w:szCs w:val="28"/>
        </w:rPr>
        <w:t>151684666</w:t>
      </w:r>
      <w:r w:rsidR="005A5A2B">
        <w:rPr>
          <w:rFonts w:ascii="Times New Roman" w:hAnsi="Times New Roman" w:cs="Times New Roman"/>
          <w:sz w:val="28"/>
          <w:szCs w:val="28"/>
        </w:rPr>
        <w:t xml:space="preserve"> </w:t>
      </w:r>
      <w:r w:rsidR="00A77E0C">
        <w:rPr>
          <w:rFonts w:ascii="Times New Roman" w:hAnsi="Times New Roman" w:cs="Times New Roman"/>
          <w:sz w:val="28"/>
          <w:szCs w:val="28"/>
        </w:rPr>
        <w:t xml:space="preserve">dated </w:t>
      </w:r>
      <w:r w:rsidR="006545FA">
        <w:rPr>
          <w:rFonts w:ascii="Times New Roman" w:hAnsi="Times New Roman" w:cs="Times New Roman"/>
          <w:sz w:val="28"/>
          <w:szCs w:val="28"/>
        </w:rPr>
        <w:t>30</w:t>
      </w:r>
      <w:r w:rsidR="00A77E0C">
        <w:rPr>
          <w:rFonts w:ascii="Times New Roman" w:hAnsi="Times New Roman" w:cs="Times New Roman"/>
          <w:sz w:val="28"/>
          <w:szCs w:val="28"/>
        </w:rPr>
        <w:t>.1</w:t>
      </w:r>
      <w:r w:rsidR="006545FA">
        <w:rPr>
          <w:rFonts w:ascii="Times New Roman" w:hAnsi="Times New Roman" w:cs="Times New Roman"/>
          <w:sz w:val="28"/>
          <w:szCs w:val="28"/>
        </w:rPr>
        <w:t>1</w:t>
      </w:r>
      <w:r w:rsidR="00A77E0C">
        <w:rPr>
          <w:rFonts w:ascii="Times New Roman" w:hAnsi="Times New Roman" w:cs="Times New Roman"/>
          <w:sz w:val="28"/>
          <w:szCs w:val="28"/>
        </w:rPr>
        <w:t>.20</w:t>
      </w:r>
      <w:r w:rsidR="006545FA">
        <w:rPr>
          <w:rFonts w:ascii="Times New Roman" w:hAnsi="Times New Roman" w:cs="Times New Roman"/>
          <w:sz w:val="28"/>
          <w:szCs w:val="28"/>
        </w:rPr>
        <w:t>20</w:t>
      </w:r>
      <w:r w:rsidR="00A77E0C">
        <w:rPr>
          <w:rFonts w:ascii="Times New Roman" w:hAnsi="Times New Roman" w:cs="Times New Roman"/>
          <w:sz w:val="28"/>
          <w:szCs w:val="28"/>
        </w:rPr>
        <w:t xml:space="preserve"> for </w:t>
      </w:r>
      <w:r w:rsidR="00A77E0C" w:rsidRPr="002C3D8A">
        <w:rPr>
          <w:rFonts w:ascii="Times New Roman" w:hAnsi="Times New Roman" w:cs="Times New Roman"/>
          <w:bCs/>
          <w:iCs/>
          <w:sz w:val="28"/>
          <w:szCs w:val="28"/>
        </w:rPr>
        <w:t>₹</w:t>
      </w:r>
      <w:r w:rsidR="006545FA">
        <w:rPr>
          <w:rFonts w:ascii="Times New Roman" w:hAnsi="Times New Roman" w:cs="Times New Roman"/>
          <w:bCs/>
          <w:iCs/>
          <w:sz w:val="28"/>
          <w:szCs w:val="28"/>
        </w:rPr>
        <w:t xml:space="preserve"> 1</w:t>
      </w:r>
      <w:r w:rsidR="00BA26EC">
        <w:rPr>
          <w:rFonts w:ascii="Times New Roman" w:hAnsi="Times New Roman" w:cs="Times New Roman"/>
          <w:sz w:val="28"/>
          <w:szCs w:val="28"/>
        </w:rPr>
        <w:t>,</w:t>
      </w:r>
      <w:r w:rsidR="006545FA">
        <w:rPr>
          <w:rFonts w:ascii="Times New Roman" w:hAnsi="Times New Roman" w:cs="Times New Roman"/>
          <w:sz w:val="28"/>
          <w:szCs w:val="28"/>
        </w:rPr>
        <w:t>35</w:t>
      </w:r>
      <w:r w:rsidR="00A77E0C">
        <w:rPr>
          <w:rFonts w:ascii="Times New Roman" w:hAnsi="Times New Roman" w:cs="Times New Roman"/>
          <w:sz w:val="28"/>
          <w:szCs w:val="28"/>
        </w:rPr>
        <w:t>,</w:t>
      </w:r>
      <w:r w:rsidR="006545FA">
        <w:rPr>
          <w:rFonts w:ascii="Times New Roman" w:hAnsi="Times New Roman" w:cs="Times New Roman"/>
          <w:sz w:val="28"/>
          <w:szCs w:val="28"/>
        </w:rPr>
        <w:t>7</w:t>
      </w:r>
      <w:r w:rsidR="00A77E0C">
        <w:rPr>
          <w:rFonts w:ascii="Times New Roman" w:hAnsi="Times New Roman" w:cs="Times New Roman"/>
          <w:sz w:val="28"/>
          <w:szCs w:val="28"/>
        </w:rPr>
        <w:t>00/-</w:t>
      </w:r>
      <w:r w:rsidR="00F30E09">
        <w:rPr>
          <w:rFonts w:ascii="Times New Roman" w:hAnsi="Times New Roman" w:cs="Times New Roman"/>
          <w:sz w:val="28"/>
          <w:szCs w:val="28"/>
        </w:rPr>
        <w:t>. Besides</w:t>
      </w:r>
      <w:r w:rsidR="00F51332">
        <w:rPr>
          <w:rFonts w:ascii="Times New Roman" w:hAnsi="Times New Roman" w:cs="Times New Roman"/>
          <w:sz w:val="28"/>
          <w:szCs w:val="28"/>
        </w:rPr>
        <w:t>,</w:t>
      </w:r>
      <w:r w:rsidR="00F30E09">
        <w:rPr>
          <w:rFonts w:ascii="Times New Roman" w:hAnsi="Times New Roman" w:cs="Times New Roman"/>
          <w:sz w:val="28"/>
          <w:szCs w:val="28"/>
        </w:rPr>
        <w:t xml:space="preserve"> the Appellant had deposited </w:t>
      </w:r>
      <w:r w:rsidR="00BA26EC" w:rsidRPr="002C3D8A">
        <w:rPr>
          <w:rFonts w:ascii="Times New Roman" w:hAnsi="Times New Roman" w:cs="Times New Roman"/>
          <w:bCs/>
          <w:iCs/>
          <w:sz w:val="28"/>
          <w:szCs w:val="28"/>
        </w:rPr>
        <w:t>₹</w:t>
      </w:r>
      <w:r w:rsidR="005A5A2B">
        <w:rPr>
          <w:rFonts w:ascii="Times New Roman" w:hAnsi="Times New Roman" w:cs="Times New Roman"/>
          <w:bCs/>
          <w:iCs/>
          <w:sz w:val="28"/>
          <w:szCs w:val="28"/>
        </w:rPr>
        <w:t xml:space="preserve"> </w:t>
      </w:r>
      <w:r w:rsidR="006545FA">
        <w:rPr>
          <w:rFonts w:ascii="Times New Roman" w:hAnsi="Times New Roman" w:cs="Times New Roman"/>
          <w:sz w:val="28"/>
          <w:szCs w:val="28"/>
        </w:rPr>
        <w:t>1</w:t>
      </w:r>
      <w:r w:rsidR="00BA26EC">
        <w:rPr>
          <w:rFonts w:ascii="Times New Roman" w:hAnsi="Times New Roman" w:cs="Times New Roman"/>
          <w:sz w:val="28"/>
          <w:szCs w:val="28"/>
        </w:rPr>
        <w:t>,</w:t>
      </w:r>
      <w:r w:rsidR="006545FA">
        <w:rPr>
          <w:rFonts w:ascii="Times New Roman" w:hAnsi="Times New Roman" w:cs="Times New Roman"/>
          <w:sz w:val="28"/>
          <w:szCs w:val="28"/>
        </w:rPr>
        <w:t>35</w:t>
      </w:r>
      <w:r w:rsidR="00BA26EC">
        <w:rPr>
          <w:rFonts w:ascii="Times New Roman" w:hAnsi="Times New Roman" w:cs="Times New Roman"/>
          <w:sz w:val="28"/>
          <w:szCs w:val="28"/>
        </w:rPr>
        <w:t>,7</w:t>
      </w:r>
      <w:r w:rsidR="006545FA">
        <w:rPr>
          <w:rFonts w:ascii="Times New Roman" w:hAnsi="Times New Roman" w:cs="Times New Roman"/>
          <w:sz w:val="28"/>
          <w:szCs w:val="28"/>
        </w:rPr>
        <w:t>0</w:t>
      </w:r>
      <w:r w:rsidR="00BA26EC">
        <w:rPr>
          <w:rFonts w:ascii="Times New Roman" w:hAnsi="Times New Roman" w:cs="Times New Roman"/>
          <w:sz w:val="28"/>
          <w:szCs w:val="28"/>
        </w:rPr>
        <w:t>0/-</w:t>
      </w:r>
      <w:r w:rsidR="006545FA">
        <w:rPr>
          <w:rFonts w:ascii="Times New Roman" w:hAnsi="Times New Roman" w:cs="Times New Roman"/>
          <w:sz w:val="28"/>
          <w:szCs w:val="28"/>
        </w:rPr>
        <w:t xml:space="preserve"> before filing petition </w:t>
      </w:r>
      <w:r w:rsidR="00F30E09">
        <w:rPr>
          <w:rFonts w:ascii="Times New Roman" w:hAnsi="Times New Roman" w:cs="Times New Roman"/>
          <w:sz w:val="28"/>
          <w:szCs w:val="28"/>
        </w:rPr>
        <w:t xml:space="preserve">in </w:t>
      </w:r>
      <w:r w:rsidR="006545FA">
        <w:rPr>
          <w:rFonts w:ascii="Times New Roman" w:hAnsi="Times New Roman" w:cs="Times New Roman"/>
          <w:sz w:val="28"/>
          <w:szCs w:val="28"/>
        </w:rPr>
        <w:lastRenderedPageBreak/>
        <w:t xml:space="preserve">the </w:t>
      </w:r>
      <w:r w:rsidR="00F30E09">
        <w:rPr>
          <w:rFonts w:ascii="Times New Roman" w:hAnsi="Times New Roman" w:cs="Times New Roman"/>
          <w:sz w:val="28"/>
          <w:szCs w:val="28"/>
        </w:rPr>
        <w:t xml:space="preserve">Forum. Thus, the Appellant had deposited </w:t>
      </w:r>
      <w:r w:rsidR="00B7055F" w:rsidRPr="002C3D8A">
        <w:rPr>
          <w:rFonts w:ascii="Times New Roman" w:hAnsi="Times New Roman" w:cs="Times New Roman"/>
          <w:bCs/>
          <w:iCs/>
          <w:sz w:val="28"/>
          <w:szCs w:val="28"/>
        </w:rPr>
        <w:t>₹</w:t>
      </w:r>
      <w:r w:rsidR="00B7055F">
        <w:rPr>
          <w:rFonts w:ascii="Times New Roman" w:hAnsi="Times New Roman" w:cs="Times New Roman"/>
          <w:bCs/>
          <w:iCs/>
          <w:sz w:val="28"/>
          <w:szCs w:val="28"/>
        </w:rPr>
        <w:t xml:space="preserve"> 2,71,400/- which was more than </w:t>
      </w:r>
      <w:r w:rsidR="00F30E09">
        <w:rPr>
          <w:rFonts w:ascii="Times New Roman" w:hAnsi="Times New Roman" w:cs="Times New Roman"/>
          <w:sz w:val="28"/>
          <w:szCs w:val="28"/>
        </w:rPr>
        <w:t xml:space="preserve">the requisite </w:t>
      </w:r>
      <w:r w:rsidR="006545FA">
        <w:rPr>
          <w:rFonts w:ascii="Times New Roman" w:hAnsi="Times New Roman" w:cs="Times New Roman"/>
          <w:sz w:val="28"/>
          <w:szCs w:val="28"/>
        </w:rPr>
        <w:t xml:space="preserve">40% of the disputed </w:t>
      </w:r>
      <w:r w:rsidR="00BA26EC">
        <w:rPr>
          <w:rFonts w:ascii="Times New Roman" w:hAnsi="Times New Roman" w:cs="Times New Roman"/>
          <w:sz w:val="28"/>
          <w:szCs w:val="28"/>
        </w:rPr>
        <w:t>amount of</w:t>
      </w:r>
      <w:r w:rsidR="005A7736">
        <w:rPr>
          <w:rFonts w:ascii="Times New Roman" w:hAnsi="Times New Roman" w:cs="Times New Roman"/>
          <w:sz w:val="28"/>
          <w:szCs w:val="28"/>
        </w:rPr>
        <w:t xml:space="preserve"> </w:t>
      </w:r>
      <w:r w:rsidR="007B64CD" w:rsidRPr="002C3D8A">
        <w:rPr>
          <w:rFonts w:ascii="Times New Roman" w:hAnsi="Times New Roman" w:cs="Times New Roman"/>
          <w:bCs/>
          <w:iCs/>
          <w:sz w:val="28"/>
          <w:szCs w:val="28"/>
        </w:rPr>
        <w:t>₹</w:t>
      </w:r>
      <w:r w:rsidR="007B64CD">
        <w:rPr>
          <w:rFonts w:ascii="Times New Roman" w:hAnsi="Times New Roman" w:cs="Times New Roman"/>
          <w:bCs/>
          <w:iCs/>
          <w:sz w:val="28"/>
          <w:szCs w:val="28"/>
        </w:rPr>
        <w:t xml:space="preserve"> 5,57,443</w:t>
      </w:r>
      <w:r w:rsidR="00167E7A">
        <w:rPr>
          <w:rFonts w:ascii="Times New Roman" w:hAnsi="Times New Roman" w:cs="Times New Roman"/>
          <w:bCs/>
          <w:iCs/>
          <w:sz w:val="28"/>
          <w:szCs w:val="28"/>
        </w:rPr>
        <w:t>/</w:t>
      </w:r>
      <w:r w:rsidR="005A7736">
        <w:rPr>
          <w:rFonts w:ascii="Times New Roman" w:hAnsi="Times New Roman" w:cs="Times New Roman"/>
          <w:bCs/>
          <w:iCs/>
          <w:sz w:val="28"/>
          <w:szCs w:val="28"/>
        </w:rPr>
        <w:t>- (worked out by the Respondent</w:t>
      </w:r>
      <w:r w:rsidR="00167E7A">
        <w:rPr>
          <w:rFonts w:ascii="Times New Roman" w:hAnsi="Times New Roman" w:cs="Times New Roman"/>
          <w:bCs/>
          <w:iCs/>
          <w:sz w:val="28"/>
          <w:szCs w:val="28"/>
        </w:rPr>
        <w:t>)</w:t>
      </w:r>
      <w:r w:rsidR="005A7736">
        <w:rPr>
          <w:rFonts w:ascii="Times New Roman" w:hAnsi="Times New Roman" w:cs="Times New Roman"/>
          <w:bCs/>
          <w:iCs/>
          <w:sz w:val="28"/>
          <w:szCs w:val="28"/>
        </w:rPr>
        <w:t xml:space="preserve"> </w:t>
      </w:r>
      <w:r w:rsidR="00F30E09">
        <w:rPr>
          <w:rFonts w:ascii="Times New Roman" w:hAnsi="Times New Roman" w:cs="Times New Roman"/>
          <w:sz w:val="28"/>
          <w:szCs w:val="28"/>
        </w:rPr>
        <w:t xml:space="preserve">for filing the Appeal in this Court. Accordingly, </w:t>
      </w:r>
      <w:r>
        <w:rPr>
          <w:rFonts w:ascii="Times New Roman" w:hAnsi="Times New Roman" w:cs="Times New Roman"/>
          <w:sz w:val="28"/>
          <w:szCs w:val="28"/>
        </w:rPr>
        <w:t xml:space="preserve">the Appeal was registered and copy of the same was sent to the </w:t>
      </w:r>
      <w:r w:rsidR="006545FA">
        <w:rPr>
          <w:rFonts w:ascii="Times New Roman" w:hAnsi="Times New Roman" w:cs="Times New Roman"/>
          <w:sz w:val="28"/>
          <w:szCs w:val="28"/>
        </w:rPr>
        <w:t xml:space="preserve">Addl. Superintending </w:t>
      </w:r>
      <w:r w:rsidR="00674BEE">
        <w:rPr>
          <w:rFonts w:ascii="Times New Roman" w:hAnsi="Times New Roman" w:cs="Times New Roman"/>
          <w:sz w:val="28"/>
          <w:szCs w:val="28"/>
        </w:rPr>
        <w:t>Engineer</w:t>
      </w:r>
      <w:r w:rsidR="005A7736">
        <w:rPr>
          <w:rFonts w:ascii="Times New Roman" w:hAnsi="Times New Roman" w:cs="Times New Roman"/>
          <w:sz w:val="28"/>
          <w:szCs w:val="28"/>
        </w:rPr>
        <w:t>/</w:t>
      </w:r>
      <w:r>
        <w:rPr>
          <w:rFonts w:ascii="Times New Roman" w:hAnsi="Times New Roman" w:cs="Times New Roman"/>
          <w:sz w:val="28"/>
          <w:szCs w:val="28"/>
        </w:rPr>
        <w:t xml:space="preserve">DS </w:t>
      </w:r>
      <w:r w:rsidR="006545FA">
        <w:rPr>
          <w:rFonts w:ascii="Times New Roman" w:hAnsi="Times New Roman" w:cs="Times New Roman"/>
          <w:sz w:val="28"/>
          <w:szCs w:val="28"/>
        </w:rPr>
        <w:t xml:space="preserve">Estate </w:t>
      </w:r>
      <w:r>
        <w:rPr>
          <w:rFonts w:ascii="Times New Roman" w:hAnsi="Times New Roman" w:cs="Times New Roman"/>
          <w:sz w:val="28"/>
          <w:szCs w:val="28"/>
        </w:rPr>
        <w:t>Division</w:t>
      </w:r>
      <w:r w:rsidR="00392C3B">
        <w:rPr>
          <w:rFonts w:ascii="Times New Roman" w:hAnsi="Times New Roman" w:cs="Times New Roman"/>
          <w:sz w:val="28"/>
          <w:szCs w:val="28"/>
        </w:rPr>
        <w:t xml:space="preserve"> (Special</w:t>
      </w:r>
      <w:r w:rsidR="006545FA">
        <w:rPr>
          <w:rFonts w:ascii="Times New Roman" w:hAnsi="Times New Roman" w:cs="Times New Roman"/>
          <w:sz w:val="28"/>
          <w:szCs w:val="28"/>
        </w:rPr>
        <w:t>)</w:t>
      </w:r>
      <w:r>
        <w:rPr>
          <w:rFonts w:ascii="Times New Roman" w:hAnsi="Times New Roman" w:cs="Times New Roman"/>
          <w:sz w:val="28"/>
          <w:szCs w:val="28"/>
        </w:rPr>
        <w:t xml:space="preserve">, PSPCL, </w:t>
      </w:r>
      <w:r w:rsidR="006545FA">
        <w:rPr>
          <w:rFonts w:ascii="Times New Roman" w:hAnsi="Times New Roman" w:cs="Times New Roman"/>
          <w:sz w:val="28"/>
          <w:szCs w:val="28"/>
        </w:rPr>
        <w:t>Ludhiana for sending written re</w:t>
      </w:r>
      <w:r w:rsidR="00672A8D">
        <w:rPr>
          <w:rFonts w:ascii="Times New Roman" w:hAnsi="Times New Roman" w:cs="Times New Roman"/>
          <w:sz w:val="28"/>
          <w:szCs w:val="28"/>
        </w:rPr>
        <w:t>ply/</w:t>
      </w:r>
      <w:r>
        <w:rPr>
          <w:rFonts w:ascii="Times New Roman" w:hAnsi="Times New Roman" w:cs="Times New Roman"/>
          <w:sz w:val="28"/>
          <w:szCs w:val="28"/>
        </w:rPr>
        <w:t xml:space="preserve">parawise comments with a copy to the office of the CGRF, </w:t>
      </w:r>
      <w:r w:rsidR="006545FA">
        <w:rPr>
          <w:rFonts w:ascii="Times New Roman" w:hAnsi="Times New Roman" w:cs="Times New Roman"/>
          <w:sz w:val="28"/>
          <w:szCs w:val="28"/>
        </w:rPr>
        <w:t xml:space="preserve">Ludhiana </w:t>
      </w:r>
      <w:r>
        <w:rPr>
          <w:rFonts w:ascii="Times New Roman" w:hAnsi="Times New Roman" w:cs="Times New Roman"/>
          <w:sz w:val="28"/>
          <w:szCs w:val="28"/>
        </w:rPr>
        <w:t xml:space="preserve">under intimation to the Appellant vide </w:t>
      </w:r>
      <w:r w:rsidRPr="00210353">
        <w:rPr>
          <w:rFonts w:ascii="Times New Roman" w:hAnsi="Times New Roman" w:cs="Times New Roman"/>
          <w:bCs/>
          <w:iCs/>
          <w:sz w:val="28"/>
          <w:szCs w:val="28"/>
        </w:rPr>
        <w:t>letter</w:t>
      </w:r>
      <w:r w:rsidR="00AB3100">
        <w:rPr>
          <w:rFonts w:ascii="Times New Roman" w:hAnsi="Times New Roman" w:cs="Times New Roman"/>
          <w:bCs/>
          <w:iCs/>
          <w:sz w:val="28"/>
          <w:szCs w:val="28"/>
        </w:rPr>
        <w:t xml:space="preserve"> n</w:t>
      </w:r>
      <w:r>
        <w:rPr>
          <w:rFonts w:ascii="Times New Roman" w:hAnsi="Times New Roman" w:cs="Times New Roman"/>
          <w:bCs/>
          <w:iCs/>
          <w:sz w:val="28"/>
          <w:szCs w:val="28"/>
        </w:rPr>
        <w:t>o</w:t>
      </w:r>
      <w:r w:rsidR="00167E7A">
        <w:rPr>
          <w:rFonts w:ascii="Times New Roman" w:hAnsi="Times New Roman" w:cs="Times New Roman"/>
          <w:bCs/>
          <w:iCs/>
          <w:sz w:val="28"/>
          <w:szCs w:val="28"/>
        </w:rPr>
        <w:t>s</w:t>
      </w:r>
      <w:r>
        <w:rPr>
          <w:rFonts w:ascii="Times New Roman" w:hAnsi="Times New Roman" w:cs="Times New Roman"/>
          <w:bCs/>
          <w:iCs/>
          <w:sz w:val="28"/>
          <w:szCs w:val="28"/>
        </w:rPr>
        <w:t>. 1</w:t>
      </w:r>
      <w:r w:rsidR="00674BEE">
        <w:rPr>
          <w:rFonts w:ascii="Times New Roman" w:hAnsi="Times New Roman" w:cs="Times New Roman"/>
          <w:bCs/>
          <w:iCs/>
          <w:sz w:val="28"/>
          <w:szCs w:val="28"/>
        </w:rPr>
        <w:t>1</w:t>
      </w:r>
      <w:r w:rsidR="006545FA">
        <w:rPr>
          <w:rFonts w:ascii="Times New Roman" w:hAnsi="Times New Roman" w:cs="Times New Roman"/>
          <w:bCs/>
          <w:iCs/>
          <w:sz w:val="28"/>
          <w:szCs w:val="28"/>
        </w:rPr>
        <w:t>65</w:t>
      </w:r>
      <w:r w:rsidRPr="00210353">
        <w:rPr>
          <w:rFonts w:ascii="Times New Roman" w:hAnsi="Times New Roman" w:cs="Times New Roman"/>
          <w:bCs/>
          <w:iCs/>
          <w:sz w:val="28"/>
          <w:szCs w:val="28"/>
        </w:rPr>
        <w:t>-</w:t>
      </w:r>
      <w:r>
        <w:rPr>
          <w:rFonts w:ascii="Times New Roman" w:hAnsi="Times New Roman" w:cs="Times New Roman"/>
          <w:bCs/>
          <w:iCs/>
          <w:sz w:val="28"/>
          <w:szCs w:val="28"/>
        </w:rPr>
        <w:t>1</w:t>
      </w:r>
      <w:r w:rsidR="00674BEE">
        <w:rPr>
          <w:rFonts w:ascii="Times New Roman" w:hAnsi="Times New Roman" w:cs="Times New Roman"/>
          <w:bCs/>
          <w:iCs/>
          <w:sz w:val="28"/>
          <w:szCs w:val="28"/>
        </w:rPr>
        <w:t>1</w:t>
      </w:r>
      <w:r w:rsidR="006545FA">
        <w:rPr>
          <w:rFonts w:ascii="Times New Roman" w:hAnsi="Times New Roman" w:cs="Times New Roman"/>
          <w:bCs/>
          <w:iCs/>
          <w:sz w:val="28"/>
          <w:szCs w:val="28"/>
        </w:rPr>
        <w:t>67</w:t>
      </w:r>
      <w:r w:rsidRPr="00210353">
        <w:rPr>
          <w:rFonts w:ascii="Times New Roman" w:hAnsi="Times New Roman" w:cs="Times New Roman"/>
          <w:bCs/>
          <w:iCs/>
          <w:sz w:val="28"/>
          <w:szCs w:val="28"/>
        </w:rPr>
        <w:t>/OEP/A-</w:t>
      </w:r>
      <w:r w:rsidR="00BA5EE0">
        <w:rPr>
          <w:rFonts w:ascii="Times New Roman" w:hAnsi="Times New Roman" w:cs="Times New Roman"/>
          <w:bCs/>
          <w:iCs/>
          <w:sz w:val="28"/>
          <w:szCs w:val="28"/>
        </w:rPr>
        <w:t>57/2020</w:t>
      </w:r>
      <w:r w:rsidRPr="00210353">
        <w:rPr>
          <w:rFonts w:ascii="Times New Roman" w:hAnsi="Times New Roman" w:cs="Times New Roman"/>
          <w:bCs/>
          <w:iCs/>
          <w:sz w:val="28"/>
          <w:szCs w:val="28"/>
        </w:rPr>
        <w:t xml:space="preserve"> dated </w:t>
      </w:r>
      <w:r w:rsidR="00674BEE">
        <w:rPr>
          <w:rFonts w:ascii="Times New Roman" w:hAnsi="Times New Roman" w:cs="Times New Roman"/>
          <w:bCs/>
          <w:iCs/>
          <w:sz w:val="28"/>
          <w:szCs w:val="28"/>
        </w:rPr>
        <w:t>0</w:t>
      </w:r>
      <w:r w:rsidR="006545FA">
        <w:rPr>
          <w:rFonts w:ascii="Times New Roman" w:hAnsi="Times New Roman" w:cs="Times New Roman"/>
          <w:bCs/>
          <w:iCs/>
          <w:sz w:val="28"/>
          <w:szCs w:val="28"/>
        </w:rPr>
        <w:t>4</w:t>
      </w:r>
      <w:r w:rsidRPr="00210353">
        <w:rPr>
          <w:rFonts w:ascii="Times New Roman" w:hAnsi="Times New Roman" w:cs="Times New Roman"/>
          <w:bCs/>
          <w:iCs/>
          <w:sz w:val="28"/>
          <w:szCs w:val="28"/>
        </w:rPr>
        <w:t>.</w:t>
      </w:r>
      <w:r>
        <w:rPr>
          <w:rFonts w:ascii="Times New Roman" w:hAnsi="Times New Roman" w:cs="Times New Roman"/>
          <w:bCs/>
          <w:iCs/>
          <w:sz w:val="28"/>
          <w:szCs w:val="28"/>
        </w:rPr>
        <w:t>1</w:t>
      </w:r>
      <w:r w:rsidR="00674BEE">
        <w:rPr>
          <w:rFonts w:ascii="Times New Roman" w:hAnsi="Times New Roman" w:cs="Times New Roman"/>
          <w:bCs/>
          <w:iCs/>
          <w:sz w:val="28"/>
          <w:szCs w:val="28"/>
        </w:rPr>
        <w:t>2</w:t>
      </w:r>
      <w:r w:rsidRPr="00210353">
        <w:rPr>
          <w:rFonts w:ascii="Times New Roman" w:hAnsi="Times New Roman" w:cs="Times New Roman"/>
          <w:bCs/>
          <w:i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83127F" w:rsidRPr="00210353" w:rsidRDefault="006545FA" w:rsidP="00672A8D">
      <w:pPr>
        <w:pStyle w:val="NoSpacing"/>
        <w:tabs>
          <w:tab w:val="left" w:pos="7631"/>
        </w:tabs>
        <w:spacing w:line="480" w:lineRule="auto"/>
        <w:ind w:left="720" w:right="-24"/>
        <w:jc w:val="both"/>
        <w:rPr>
          <w:rFonts w:ascii="Times New Roman" w:hAnsi="Times New Roman" w:cs="Times New Roman"/>
          <w:bCs/>
          <w:sz w:val="28"/>
          <w:szCs w:val="28"/>
        </w:rPr>
      </w:pPr>
      <w:r>
        <w:rPr>
          <w:rFonts w:ascii="Times New Roman" w:hAnsi="Times New Roman" w:cs="Times New Roman"/>
          <w:bCs/>
          <w:sz w:val="28"/>
          <w:szCs w:val="28"/>
        </w:rPr>
        <w:t>With a view to adjudi</w:t>
      </w:r>
      <w:r w:rsidR="003931C4" w:rsidRPr="00210353">
        <w:rPr>
          <w:rFonts w:ascii="Times New Roman" w:hAnsi="Times New Roman" w:cs="Times New Roman"/>
          <w:bCs/>
          <w:sz w:val="28"/>
          <w:szCs w:val="28"/>
        </w:rPr>
        <w:t xml:space="preserve">cate the dispute, a hearing was fixed in this Court on </w:t>
      </w:r>
      <w:r w:rsidR="007A3B97">
        <w:rPr>
          <w:rFonts w:ascii="Times New Roman" w:hAnsi="Times New Roman" w:cs="Times New Roman"/>
          <w:bCs/>
          <w:sz w:val="28"/>
          <w:szCs w:val="28"/>
        </w:rPr>
        <w:t>23</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3931C4" w:rsidRPr="00210353">
        <w:rPr>
          <w:rFonts w:ascii="Times New Roman" w:hAnsi="Times New Roman" w:cs="Times New Roman"/>
          <w:bCs/>
          <w:sz w:val="28"/>
          <w:szCs w:val="28"/>
        </w:rPr>
        <w:t>.2020 at 1</w:t>
      </w:r>
      <w:r w:rsidR="007A3B97">
        <w:rPr>
          <w:rFonts w:ascii="Times New Roman" w:hAnsi="Times New Roman" w:cs="Times New Roman"/>
          <w:bCs/>
          <w:sz w:val="28"/>
          <w:szCs w:val="28"/>
        </w:rPr>
        <w:t>2</w:t>
      </w:r>
      <w:r w:rsidR="003931C4" w:rsidRPr="00210353">
        <w:rPr>
          <w:rFonts w:ascii="Times New Roman" w:hAnsi="Times New Roman" w:cs="Times New Roman"/>
          <w:bCs/>
          <w:sz w:val="28"/>
          <w:szCs w:val="28"/>
        </w:rPr>
        <w:t>.</w:t>
      </w:r>
      <w:r w:rsidR="007A3B97">
        <w:rPr>
          <w:rFonts w:ascii="Times New Roman" w:hAnsi="Times New Roman" w:cs="Times New Roman"/>
          <w:bCs/>
          <w:sz w:val="28"/>
          <w:szCs w:val="28"/>
        </w:rPr>
        <w:t>0</w:t>
      </w:r>
      <w:r w:rsidR="003931C4" w:rsidRPr="00210353">
        <w:rPr>
          <w:rFonts w:ascii="Times New Roman" w:hAnsi="Times New Roman" w:cs="Times New Roman"/>
          <w:bCs/>
          <w:sz w:val="28"/>
          <w:szCs w:val="28"/>
        </w:rPr>
        <w:t xml:space="preserve">0 </w:t>
      </w:r>
      <w:r w:rsidR="007A3B97">
        <w:rPr>
          <w:rFonts w:ascii="Times New Roman" w:hAnsi="Times New Roman" w:cs="Times New Roman"/>
          <w:bCs/>
          <w:sz w:val="28"/>
          <w:szCs w:val="28"/>
        </w:rPr>
        <w:t xml:space="preserve">Noon </w:t>
      </w:r>
      <w:r w:rsidR="003931C4">
        <w:rPr>
          <w:rFonts w:ascii="Times New Roman" w:hAnsi="Times New Roman" w:cs="Times New Roman"/>
          <w:bCs/>
          <w:sz w:val="28"/>
          <w:szCs w:val="28"/>
        </w:rPr>
        <w:t xml:space="preserve">and </w:t>
      </w:r>
      <w:r w:rsidR="003931C4" w:rsidRPr="00210353">
        <w:rPr>
          <w:rFonts w:ascii="Times New Roman" w:hAnsi="Times New Roman" w:cs="Times New Roman"/>
          <w:bCs/>
          <w:sz w:val="28"/>
          <w:szCs w:val="28"/>
        </w:rPr>
        <w:t>an intimation to this effect was sent to both the sides vide letter</w:t>
      </w:r>
      <w:r w:rsidR="008062D3">
        <w:rPr>
          <w:rFonts w:ascii="Times New Roman" w:hAnsi="Times New Roman" w:cs="Times New Roman"/>
          <w:bCs/>
          <w:sz w:val="28"/>
          <w:szCs w:val="28"/>
        </w:rPr>
        <w:t xml:space="preserve"> n</w:t>
      </w:r>
      <w:r w:rsidR="003931C4" w:rsidRPr="00210353">
        <w:rPr>
          <w:rFonts w:ascii="Times New Roman" w:hAnsi="Times New Roman" w:cs="Times New Roman"/>
          <w:bCs/>
          <w:sz w:val="28"/>
          <w:szCs w:val="28"/>
        </w:rPr>
        <w:t>o</w:t>
      </w:r>
      <w:r w:rsidR="00167E7A">
        <w:rPr>
          <w:rFonts w:ascii="Times New Roman" w:hAnsi="Times New Roman" w:cs="Times New Roman"/>
          <w:bCs/>
          <w:sz w:val="28"/>
          <w:szCs w:val="28"/>
        </w:rPr>
        <w:t>s</w:t>
      </w:r>
      <w:r w:rsidR="003931C4" w:rsidRPr="00210353">
        <w:rPr>
          <w:rFonts w:ascii="Times New Roman" w:hAnsi="Times New Roman" w:cs="Times New Roman"/>
          <w:bCs/>
          <w:sz w:val="28"/>
          <w:szCs w:val="28"/>
        </w:rPr>
        <w:t xml:space="preserve">. </w:t>
      </w:r>
      <w:r w:rsidR="007A3B97">
        <w:rPr>
          <w:rFonts w:ascii="Times New Roman" w:hAnsi="Times New Roman" w:cs="Times New Roman"/>
          <w:bCs/>
          <w:sz w:val="28"/>
          <w:szCs w:val="28"/>
        </w:rPr>
        <w:t>1222-23</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OEP/</w:t>
      </w:r>
      <w:r w:rsidR="003931C4" w:rsidRPr="00210353">
        <w:rPr>
          <w:rFonts w:ascii="Times New Roman" w:hAnsi="Times New Roman" w:cs="Times New Roman"/>
          <w:bCs/>
          <w:sz w:val="28"/>
          <w:szCs w:val="28"/>
        </w:rPr>
        <w:t>A-</w:t>
      </w:r>
      <w:r w:rsidR="00BA5EE0">
        <w:rPr>
          <w:rFonts w:ascii="Times New Roman" w:hAnsi="Times New Roman" w:cs="Times New Roman"/>
          <w:bCs/>
          <w:sz w:val="28"/>
          <w:szCs w:val="28"/>
        </w:rPr>
        <w:t>57/2020</w:t>
      </w:r>
      <w:r w:rsidR="003931C4" w:rsidRPr="00210353">
        <w:rPr>
          <w:rFonts w:ascii="Times New Roman" w:hAnsi="Times New Roman" w:cs="Times New Roman"/>
          <w:bCs/>
          <w:sz w:val="28"/>
          <w:szCs w:val="28"/>
        </w:rPr>
        <w:t xml:space="preserve"> dated </w:t>
      </w:r>
      <w:r w:rsidR="007A3B97">
        <w:rPr>
          <w:rFonts w:ascii="Times New Roman" w:hAnsi="Times New Roman" w:cs="Times New Roman"/>
          <w:bCs/>
          <w:sz w:val="28"/>
          <w:szCs w:val="28"/>
        </w:rPr>
        <w:t>16</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3931C4" w:rsidRPr="00210353">
        <w:rPr>
          <w:rFonts w:ascii="Times New Roman" w:hAnsi="Times New Roman" w:cs="Times New Roman"/>
          <w:bCs/>
          <w:sz w:val="28"/>
          <w:szCs w:val="28"/>
        </w:rPr>
        <w:t>.2020.</w:t>
      </w:r>
      <w:r w:rsidR="00313C84">
        <w:rPr>
          <w:rFonts w:ascii="Times New Roman" w:hAnsi="Times New Roman" w:cs="Times New Roman"/>
          <w:bCs/>
          <w:sz w:val="28"/>
          <w:szCs w:val="28"/>
        </w:rPr>
        <w:t xml:space="preserve"> </w:t>
      </w:r>
      <w:r w:rsidR="003931C4" w:rsidRPr="00210353">
        <w:rPr>
          <w:rFonts w:ascii="Times New Roman" w:hAnsi="Times New Roman" w:cs="Times New Roman"/>
          <w:bCs/>
          <w:sz w:val="28"/>
          <w:szCs w:val="28"/>
        </w:rPr>
        <w:t xml:space="preserve">As scheduled, the hearing was held on </w:t>
      </w:r>
      <w:r w:rsidR="007A3B97">
        <w:rPr>
          <w:rFonts w:ascii="Times New Roman" w:hAnsi="Times New Roman" w:cs="Times New Roman"/>
          <w:bCs/>
          <w:sz w:val="28"/>
          <w:szCs w:val="28"/>
        </w:rPr>
        <w:t>23</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3931C4" w:rsidRPr="00210353">
        <w:rPr>
          <w:rFonts w:ascii="Times New Roman" w:hAnsi="Times New Roman" w:cs="Times New Roman"/>
          <w:bCs/>
          <w:sz w:val="28"/>
          <w:szCs w:val="28"/>
        </w:rPr>
        <w:t>.2020 in this Court</w:t>
      </w:r>
      <w:r w:rsidR="003931C4">
        <w:rPr>
          <w:rFonts w:ascii="Times New Roman" w:hAnsi="Times New Roman" w:cs="Times New Roman"/>
          <w:bCs/>
          <w:sz w:val="28"/>
          <w:szCs w:val="28"/>
        </w:rPr>
        <w:t>, on the said date and time.</w:t>
      </w:r>
      <w:r w:rsidR="00167E7A">
        <w:rPr>
          <w:rFonts w:ascii="Times New Roman" w:hAnsi="Times New Roman" w:cs="Times New Roman"/>
          <w:bCs/>
          <w:sz w:val="28"/>
          <w:szCs w:val="28"/>
        </w:rPr>
        <w:t xml:space="preserve"> Arguments of both sides were heard and the order was reserved.</w:t>
      </w:r>
      <w:r w:rsidR="003931C4">
        <w:rPr>
          <w:rFonts w:ascii="Times New Roman" w:hAnsi="Times New Roman" w:cs="Times New Roman"/>
          <w:bCs/>
          <w:sz w:val="28"/>
          <w:szCs w:val="28"/>
        </w:rPr>
        <w:t xml:space="preserve"> Copies of the minutes of the proceeding</w:t>
      </w:r>
      <w:r w:rsidR="00167E7A">
        <w:rPr>
          <w:rFonts w:ascii="Times New Roman" w:hAnsi="Times New Roman" w:cs="Times New Roman"/>
          <w:bCs/>
          <w:sz w:val="28"/>
          <w:szCs w:val="28"/>
        </w:rPr>
        <w:t>s were sent to the Appellant as well as to</w:t>
      </w:r>
      <w:r w:rsidR="003931C4">
        <w:rPr>
          <w:rFonts w:ascii="Times New Roman" w:hAnsi="Times New Roman" w:cs="Times New Roman"/>
          <w:bCs/>
          <w:sz w:val="28"/>
          <w:szCs w:val="28"/>
        </w:rPr>
        <w:t xml:space="preserve"> the Respondent vide letter</w:t>
      </w:r>
      <w:r w:rsidR="00711B57">
        <w:rPr>
          <w:rFonts w:ascii="Times New Roman" w:hAnsi="Times New Roman" w:cs="Times New Roman"/>
          <w:bCs/>
          <w:sz w:val="28"/>
          <w:szCs w:val="28"/>
        </w:rPr>
        <w:t xml:space="preserve"> number</w:t>
      </w:r>
      <w:r w:rsidR="00167E7A">
        <w:rPr>
          <w:rFonts w:ascii="Times New Roman" w:hAnsi="Times New Roman" w:cs="Times New Roman"/>
          <w:bCs/>
          <w:sz w:val="28"/>
          <w:szCs w:val="28"/>
        </w:rPr>
        <w:t>s</w:t>
      </w:r>
      <w:r w:rsidR="00711B57">
        <w:rPr>
          <w:rFonts w:ascii="Times New Roman" w:hAnsi="Times New Roman" w:cs="Times New Roman"/>
          <w:bCs/>
          <w:sz w:val="28"/>
          <w:szCs w:val="28"/>
        </w:rPr>
        <w:t xml:space="preserve"> 1250-51</w:t>
      </w:r>
      <w:r w:rsidR="003931C4">
        <w:rPr>
          <w:rFonts w:ascii="Times New Roman" w:hAnsi="Times New Roman" w:cs="Times New Roman"/>
          <w:bCs/>
          <w:sz w:val="28"/>
          <w:szCs w:val="28"/>
        </w:rPr>
        <w:t>/OEP/A-</w:t>
      </w:r>
      <w:r w:rsidR="00BA5EE0">
        <w:rPr>
          <w:rFonts w:ascii="Times New Roman" w:hAnsi="Times New Roman" w:cs="Times New Roman"/>
          <w:bCs/>
          <w:sz w:val="28"/>
          <w:szCs w:val="28"/>
        </w:rPr>
        <w:t>57/2020</w:t>
      </w:r>
      <w:r w:rsidR="00280536">
        <w:rPr>
          <w:rFonts w:ascii="Times New Roman" w:hAnsi="Times New Roman" w:cs="Times New Roman"/>
          <w:bCs/>
          <w:sz w:val="28"/>
          <w:szCs w:val="28"/>
        </w:rPr>
        <w:t xml:space="preserve"> </w:t>
      </w:r>
      <w:r w:rsidR="003931C4">
        <w:rPr>
          <w:rFonts w:ascii="Times New Roman" w:hAnsi="Times New Roman" w:cs="Times New Roman"/>
          <w:bCs/>
          <w:sz w:val="28"/>
          <w:szCs w:val="28"/>
        </w:rPr>
        <w:t xml:space="preserve">dated </w:t>
      </w:r>
      <w:r w:rsidR="007A3B97">
        <w:rPr>
          <w:rFonts w:ascii="Times New Roman" w:hAnsi="Times New Roman" w:cs="Times New Roman"/>
          <w:bCs/>
          <w:sz w:val="28"/>
          <w:szCs w:val="28"/>
        </w:rPr>
        <w:t>23</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3931C4">
        <w:rPr>
          <w:rFonts w:ascii="Times New Roman" w:hAnsi="Times New Roman" w:cs="Times New Roman"/>
          <w:b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B358C8" w:rsidRDefault="00B358C8" w:rsidP="003931C4">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Appellant and reply </w:t>
      </w:r>
      <w:r>
        <w:rPr>
          <w:rFonts w:ascii="Times New Roman" w:hAnsi="Times New Roman" w:cs="Times New Roman"/>
          <w:sz w:val="28"/>
          <w:szCs w:val="28"/>
        </w:rPr>
        <w:lastRenderedPageBreak/>
        <w:t xml:space="preserve">of the Respondent as well as oral submissions made by the </w:t>
      </w:r>
      <w:r w:rsidR="00F30E09">
        <w:rPr>
          <w:rFonts w:ascii="Times New Roman" w:hAnsi="Times New Roman" w:cs="Times New Roman"/>
          <w:sz w:val="28"/>
          <w:szCs w:val="28"/>
        </w:rPr>
        <w:t xml:space="preserve">representatives </w:t>
      </w:r>
      <w:r>
        <w:rPr>
          <w:rFonts w:ascii="Times New Roman" w:hAnsi="Times New Roman" w:cs="Times New Roman"/>
          <w:sz w:val="28"/>
          <w:szCs w:val="28"/>
        </w:rPr>
        <w:t>of the Appellant and the Respondent alongwith material brought on record by both the sides.</w:t>
      </w:r>
    </w:p>
    <w:p w:rsidR="00B358C8" w:rsidRPr="001943C9" w:rsidRDefault="002E1981" w:rsidP="001943C9">
      <w:pPr>
        <w:pStyle w:val="ListParagraph"/>
        <w:numPr>
          <w:ilvl w:val="0"/>
          <w:numId w:val="27"/>
        </w:numPr>
        <w:spacing w:line="360" w:lineRule="auto"/>
        <w:ind w:right="1440" w:hanging="532"/>
        <w:jc w:val="both"/>
        <w:rPr>
          <w:rFonts w:ascii="Times New Roman" w:hAnsi="Times New Roman" w:cs="Times New Roman"/>
          <w:sz w:val="28"/>
          <w:szCs w:val="28"/>
        </w:rPr>
      </w:pPr>
      <w:r>
        <w:rPr>
          <w:rFonts w:ascii="Times New Roman" w:hAnsi="Times New Roman" w:cs="Times New Roman"/>
          <w:b/>
          <w:sz w:val="28"/>
          <w:szCs w:val="28"/>
        </w:rPr>
        <w:t xml:space="preserve">   </w:t>
      </w:r>
      <w:r w:rsidR="00B358C8" w:rsidRPr="001943C9">
        <w:rPr>
          <w:rFonts w:ascii="Times New Roman" w:hAnsi="Times New Roman" w:cs="Times New Roman"/>
          <w:b/>
          <w:sz w:val="28"/>
          <w:szCs w:val="28"/>
        </w:rPr>
        <w:t>Submissions of the Appellant</w:t>
      </w:r>
    </w:p>
    <w:p w:rsidR="001943C9" w:rsidRDefault="001943C9" w:rsidP="00610001">
      <w:pPr>
        <w:spacing w:line="360" w:lineRule="auto"/>
        <w:ind w:right="-46"/>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Submissions made in the Appeal. </w:t>
      </w:r>
    </w:p>
    <w:p w:rsidR="00B86A88" w:rsidRDefault="00B86A88" w:rsidP="001943C9">
      <w:pPr>
        <w:spacing w:line="480" w:lineRule="auto"/>
        <w:ind w:left="720" w:right="-45"/>
        <w:jc w:val="both"/>
        <w:rPr>
          <w:rFonts w:ascii="Times New Roman" w:hAnsi="Times New Roman" w:cs="Times New Roman"/>
          <w:sz w:val="28"/>
          <w:szCs w:val="28"/>
        </w:rPr>
      </w:pPr>
      <w:r>
        <w:rPr>
          <w:rFonts w:ascii="Times New Roman" w:hAnsi="Times New Roman" w:cs="Times New Roman"/>
          <w:sz w:val="28"/>
          <w:szCs w:val="28"/>
        </w:rPr>
        <w:t xml:space="preserve">The </w:t>
      </w:r>
      <w:r w:rsidR="001943C9">
        <w:rPr>
          <w:rFonts w:ascii="Times New Roman" w:hAnsi="Times New Roman" w:cs="Times New Roman"/>
          <w:sz w:val="28"/>
          <w:szCs w:val="28"/>
        </w:rPr>
        <w:t xml:space="preserve">Appellant made the following submissions in </w:t>
      </w:r>
      <w:r w:rsidR="00674BEE">
        <w:rPr>
          <w:rFonts w:ascii="Times New Roman" w:hAnsi="Times New Roman" w:cs="Times New Roman"/>
          <w:sz w:val="28"/>
          <w:szCs w:val="28"/>
        </w:rPr>
        <w:t xml:space="preserve">its </w:t>
      </w:r>
      <w:r w:rsidR="001943C9">
        <w:rPr>
          <w:rFonts w:ascii="Times New Roman" w:hAnsi="Times New Roman" w:cs="Times New Roman"/>
          <w:sz w:val="28"/>
          <w:szCs w:val="28"/>
        </w:rPr>
        <w:t>Appeal for consideration of this Court</w:t>
      </w:r>
      <w:r>
        <w:rPr>
          <w:rFonts w:ascii="Times New Roman" w:hAnsi="Times New Roman" w:cs="Times New Roman"/>
          <w:sz w:val="28"/>
          <w:szCs w:val="28"/>
        </w:rPr>
        <w:t>:-</w:t>
      </w:r>
    </w:p>
    <w:p w:rsidR="00EF2F39" w:rsidRDefault="00B86A88" w:rsidP="007B7F18">
      <w:pPr>
        <w:pStyle w:val="ListParagraph"/>
        <w:numPr>
          <w:ilvl w:val="0"/>
          <w:numId w:val="20"/>
        </w:numPr>
        <w:spacing w:line="48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w:t>
      </w:r>
      <w:r w:rsidR="00EF2F39" w:rsidRPr="00EF2F39">
        <w:rPr>
          <w:rFonts w:ascii="Times New Roman" w:hAnsi="Times New Roman" w:cs="Times New Roman"/>
          <w:sz w:val="28"/>
          <w:szCs w:val="28"/>
        </w:rPr>
        <w:t>Appell</w:t>
      </w:r>
      <w:r w:rsidR="006545FA">
        <w:rPr>
          <w:rFonts w:ascii="Times New Roman" w:hAnsi="Times New Roman" w:cs="Times New Roman"/>
          <w:sz w:val="28"/>
          <w:szCs w:val="28"/>
        </w:rPr>
        <w:t>a</w:t>
      </w:r>
      <w:r w:rsidR="00EF2F39" w:rsidRPr="00EF2F39">
        <w:rPr>
          <w:rFonts w:ascii="Times New Roman" w:hAnsi="Times New Roman" w:cs="Times New Roman"/>
          <w:sz w:val="28"/>
          <w:szCs w:val="28"/>
        </w:rPr>
        <w:t xml:space="preserve">nt </w:t>
      </w:r>
      <w:r w:rsidRPr="00EF2F39">
        <w:rPr>
          <w:rFonts w:ascii="Times New Roman" w:hAnsi="Times New Roman" w:cs="Times New Roman"/>
          <w:sz w:val="28"/>
          <w:szCs w:val="28"/>
        </w:rPr>
        <w:t xml:space="preserve">was having </w:t>
      </w:r>
      <w:r w:rsidR="0008790A">
        <w:rPr>
          <w:rFonts w:ascii="Times New Roman" w:hAnsi="Times New Roman" w:cs="Times New Roman"/>
          <w:sz w:val="28"/>
          <w:szCs w:val="28"/>
        </w:rPr>
        <w:t xml:space="preserve">a </w:t>
      </w:r>
      <w:r w:rsidR="00674BEE">
        <w:rPr>
          <w:rFonts w:ascii="Times New Roman" w:hAnsi="Times New Roman" w:cs="Times New Roman"/>
          <w:sz w:val="28"/>
          <w:szCs w:val="28"/>
        </w:rPr>
        <w:t xml:space="preserve">Large </w:t>
      </w:r>
      <w:r w:rsidRPr="00EF2F39">
        <w:rPr>
          <w:rFonts w:ascii="Times New Roman" w:hAnsi="Times New Roman" w:cs="Times New Roman"/>
          <w:sz w:val="28"/>
          <w:szCs w:val="28"/>
        </w:rPr>
        <w:t>Supply Category</w:t>
      </w:r>
      <w:r w:rsidR="002E1981">
        <w:rPr>
          <w:rFonts w:ascii="Times New Roman" w:hAnsi="Times New Roman" w:cs="Times New Roman"/>
          <w:sz w:val="28"/>
          <w:szCs w:val="28"/>
        </w:rPr>
        <w:t xml:space="preserve"> </w:t>
      </w:r>
      <w:r w:rsidRPr="00EF2F39">
        <w:rPr>
          <w:rFonts w:ascii="Times New Roman" w:hAnsi="Times New Roman" w:cs="Times New Roman"/>
          <w:sz w:val="28"/>
          <w:szCs w:val="28"/>
        </w:rPr>
        <w:t>connection</w:t>
      </w:r>
      <w:r w:rsidR="001943C9">
        <w:rPr>
          <w:rFonts w:ascii="Times New Roman" w:hAnsi="Times New Roman" w:cs="Times New Roman"/>
          <w:sz w:val="28"/>
          <w:szCs w:val="28"/>
        </w:rPr>
        <w:t>,</w:t>
      </w:r>
      <w:r w:rsidR="002E1981">
        <w:rPr>
          <w:rFonts w:ascii="Times New Roman" w:hAnsi="Times New Roman" w:cs="Times New Roman"/>
          <w:sz w:val="28"/>
          <w:szCs w:val="28"/>
        </w:rPr>
        <w:t xml:space="preserve"> </w:t>
      </w:r>
      <w:r w:rsidR="00EF2F39">
        <w:rPr>
          <w:rFonts w:ascii="Times New Roman" w:hAnsi="Times New Roman" w:cs="Times New Roman"/>
          <w:sz w:val="28"/>
          <w:szCs w:val="28"/>
        </w:rPr>
        <w:t xml:space="preserve">bearing </w:t>
      </w:r>
      <w:r w:rsidR="00E9083C">
        <w:rPr>
          <w:rFonts w:ascii="Times New Roman" w:hAnsi="Times New Roman" w:cs="Times New Roman"/>
          <w:sz w:val="28"/>
          <w:szCs w:val="28"/>
        </w:rPr>
        <w:t>A</w:t>
      </w:r>
      <w:r w:rsidR="00EF2F39">
        <w:rPr>
          <w:rFonts w:ascii="Times New Roman" w:hAnsi="Times New Roman" w:cs="Times New Roman"/>
          <w:sz w:val="28"/>
          <w:szCs w:val="28"/>
        </w:rPr>
        <w:t xml:space="preserve">ccount No. </w:t>
      </w:r>
      <w:r w:rsidR="006545FA">
        <w:rPr>
          <w:rFonts w:ascii="Times New Roman" w:hAnsi="Times New Roman" w:cs="Times New Roman"/>
          <w:sz w:val="28"/>
          <w:szCs w:val="28"/>
        </w:rPr>
        <w:t xml:space="preserve">3003018201 </w:t>
      </w:r>
      <w:r w:rsidRPr="00EF2F39">
        <w:rPr>
          <w:rFonts w:ascii="Times New Roman" w:hAnsi="Times New Roman" w:cs="Times New Roman"/>
          <w:sz w:val="28"/>
          <w:szCs w:val="28"/>
        </w:rPr>
        <w:t xml:space="preserve">with sanctioned load of </w:t>
      </w:r>
      <w:r w:rsidR="006545FA">
        <w:rPr>
          <w:rFonts w:ascii="Times New Roman" w:hAnsi="Times New Roman" w:cs="Times New Roman"/>
          <w:sz w:val="28"/>
          <w:szCs w:val="28"/>
        </w:rPr>
        <w:t>269.987</w:t>
      </w:r>
      <w:r w:rsidR="00674BEE">
        <w:rPr>
          <w:rFonts w:ascii="Times New Roman" w:hAnsi="Times New Roman" w:cs="Times New Roman"/>
          <w:sz w:val="28"/>
          <w:szCs w:val="28"/>
        </w:rPr>
        <w:t xml:space="preserve"> kW</w:t>
      </w:r>
      <w:r w:rsidR="009926A5">
        <w:rPr>
          <w:rFonts w:ascii="Times New Roman" w:hAnsi="Times New Roman" w:cs="Times New Roman"/>
          <w:sz w:val="28"/>
          <w:szCs w:val="28"/>
        </w:rPr>
        <w:t>/</w:t>
      </w:r>
      <w:r w:rsidR="00F30E09">
        <w:rPr>
          <w:rFonts w:ascii="Times New Roman" w:hAnsi="Times New Roman" w:cs="Times New Roman"/>
          <w:sz w:val="28"/>
          <w:szCs w:val="28"/>
        </w:rPr>
        <w:t xml:space="preserve">CD </w:t>
      </w:r>
      <w:r w:rsidR="006545FA">
        <w:rPr>
          <w:rFonts w:ascii="Times New Roman" w:hAnsi="Times New Roman" w:cs="Times New Roman"/>
          <w:sz w:val="28"/>
          <w:szCs w:val="28"/>
        </w:rPr>
        <w:t xml:space="preserve">290.000 </w:t>
      </w:r>
      <w:r w:rsidR="00674BEE">
        <w:rPr>
          <w:rFonts w:ascii="Times New Roman" w:hAnsi="Times New Roman" w:cs="Times New Roman"/>
          <w:sz w:val="28"/>
          <w:szCs w:val="28"/>
        </w:rPr>
        <w:t>kVA</w:t>
      </w:r>
      <w:r w:rsidRPr="00EF2F39">
        <w:rPr>
          <w:rFonts w:ascii="Times New Roman" w:hAnsi="Times New Roman" w:cs="Times New Roman"/>
          <w:sz w:val="28"/>
          <w:szCs w:val="28"/>
        </w:rPr>
        <w:t>.</w:t>
      </w:r>
    </w:p>
    <w:p w:rsidR="006545FA" w:rsidRDefault="00E9083C" w:rsidP="00191BDE">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6545FA">
        <w:rPr>
          <w:rFonts w:ascii="Times New Roman" w:hAnsi="Times New Roman" w:cs="Times New Roman"/>
          <w:sz w:val="28"/>
          <w:szCs w:val="28"/>
        </w:rPr>
        <w:t>reading of the meter was taken every month and the bills as raised by the Respondent from time to time on the basis of measured consumption ha</w:t>
      </w:r>
      <w:r w:rsidR="00F30E09">
        <w:rPr>
          <w:rFonts w:ascii="Times New Roman" w:hAnsi="Times New Roman" w:cs="Times New Roman"/>
          <w:sz w:val="28"/>
          <w:szCs w:val="28"/>
        </w:rPr>
        <w:t>d</w:t>
      </w:r>
      <w:r w:rsidR="006545FA">
        <w:rPr>
          <w:rFonts w:ascii="Times New Roman" w:hAnsi="Times New Roman" w:cs="Times New Roman"/>
          <w:sz w:val="28"/>
          <w:szCs w:val="28"/>
        </w:rPr>
        <w:t xml:space="preserve"> been duly paid. </w:t>
      </w:r>
    </w:p>
    <w:p w:rsidR="006545FA" w:rsidRDefault="00191BDE" w:rsidP="00191BDE">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AEE/</w:t>
      </w:r>
      <w:r w:rsidR="006545FA">
        <w:rPr>
          <w:rFonts w:ascii="Times New Roman" w:hAnsi="Times New Roman" w:cs="Times New Roman"/>
          <w:sz w:val="28"/>
          <w:szCs w:val="28"/>
        </w:rPr>
        <w:t>Commercial</w:t>
      </w:r>
      <w:r w:rsidR="00F30E09">
        <w:rPr>
          <w:rFonts w:ascii="Times New Roman" w:hAnsi="Times New Roman" w:cs="Times New Roman"/>
          <w:sz w:val="28"/>
          <w:szCs w:val="28"/>
        </w:rPr>
        <w:t>,</w:t>
      </w:r>
      <w:r w:rsidR="000D1E56">
        <w:rPr>
          <w:rFonts w:ascii="Times New Roman" w:hAnsi="Times New Roman" w:cs="Times New Roman"/>
          <w:sz w:val="28"/>
          <w:szCs w:val="28"/>
        </w:rPr>
        <w:t xml:space="preserve"> DS Estate (Special</w:t>
      </w:r>
      <w:r w:rsidR="006545FA">
        <w:rPr>
          <w:rFonts w:ascii="Times New Roman" w:hAnsi="Times New Roman" w:cs="Times New Roman"/>
          <w:sz w:val="28"/>
          <w:szCs w:val="28"/>
        </w:rPr>
        <w:t>) Division, Ludhiana</w:t>
      </w:r>
      <w:r w:rsidR="00F30E09">
        <w:rPr>
          <w:rFonts w:ascii="Times New Roman" w:hAnsi="Times New Roman" w:cs="Times New Roman"/>
          <w:sz w:val="28"/>
          <w:szCs w:val="28"/>
        </w:rPr>
        <w:t>,</w:t>
      </w:r>
      <w:r w:rsidR="002E397D">
        <w:rPr>
          <w:rFonts w:ascii="Times New Roman" w:hAnsi="Times New Roman" w:cs="Times New Roman"/>
          <w:sz w:val="28"/>
          <w:szCs w:val="28"/>
        </w:rPr>
        <w:t xml:space="preserve"> vide supplementary bill/</w:t>
      </w:r>
      <w:r w:rsidR="006545FA">
        <w:rPr>
          <w:rFonts w:ascii="Times New Roman" w:hAnsi="Times New Roman" w:cs="Times New Roman"/>
          <w:sz w:val="28"/>
          <w:szCs w:val="28"/>
        </w:rPr>
        <w:t>notice dated 30.07.2020</w:t>
      </w:r>
      <w:r w:rsidR="00F30E09">
        <w:rPr>
          <w:rFonts w:ascii="Times New Roman" w:hAnsi="Times New Roman" w:cs="Times New Roman"/>
          <w:sz w:val="28"/>
          <w:szCs w:val="28"/>
        </w:rPr>
        <w:t xml:space="preserve">, </w:t>
      </w:r>
      <w:r w:rsidR="006545FA">
        <w:rPr>
          <w:rFonts w:ascii="Times New Roman" w:hAnsi="Times New Roman" w:cs="Times New Roman"/>
          <w:sz w:val="28"/>
          <w:szCs w:val="28"/>
        </w:rPr>
        <w:t xml:space="preserve">asked the Appellant to deposit an amount of </w:t>
      </w:r>
      <w:r w:rsidR="006545FA" w:rsidRPr="002C3D8A">
        <w:rPr>
          <w:rFonts w:ascii="Times New Roman" w:hAnsi="Times New Roman" w:cs="Times New Roman"/>
          <w:bCs/>
          <w:iCs/>
          <w:sz w:val="28"/>
          <w:szCs w:val="28"/>
        </w:rPr>
        <w:t>₹</w:t>
      </w:r>
      <w:r w:rsidR="006545FA">
        <w:rPr>
          <w:rFonts w:ascii="Times New Roman" w:hAnsi="Times New Roman" w:cs="Times New Roman"/>
          <w:bCs/>
          <w:iCs/>
          <w:sz w:val="28"/>
          <w:szCs w:val="28"/>
        </w:rPr>
        <w:t xml:space="preserve"> 6</w:t>
      </w:r>
      <w:r w:rsidR="006545FA">
        <w:rPr>
          <w:rFonts w:ascii="Times New Roman" w:hAnsi="Times New Roman" w:cs="Times New Roman"/>
          <w:sz w:val="28"/>
          <w:szCs w:val="28"/>
        </w:rPr>
        <w:t xml:space="preserve">,78,455/- on account of difference of tariff of PIU category and General Category (including difference of security as </w:t>
      </w:r>
      <w:r w:rsidR="006545FA" w:rsidRPr="002C3D8A">
        <w:rPr>
          <w:rFonts w:ascii="Times New Roman" w:hAnsi="Times New Roman" w:cs="Times New Roman"/>
          <w:bCs/>
          <w:iCs/>
          <w:sz w:val="28"/>
          <w:szCs w:val="28"/>
        </w:rPr>
        <w:t>₹</w:t>
      </w:r>
      <w:r w:rsidR="006545FA">
        <w:rPr>
          <w:rFonts w:ascii="Times New Roman" w:hAnsi="Times New Roman" w:cs="Times New Roman"/>
          <w:bCs/>
          <w:iCs/>
          <w:sz w:val="28"/>
          <w:szCs w:val="28"/>
        </w:rPr>
        <w:t xml:space="preserve"> 92</w:t>
      </w:r>
      <w:r w:rsidR="006545FA">
        <w:rPr>
          <w:rFonts w:ascii="Times New Roman" w:hAnsi="Times New Roman" w:cs="Times New Roman"/>
          <w:sz w:val="28"/>
          <w:szCs w:val="28"/>
        </w:rPr>
        <w:t>,800/-) for the period 01.01.2014 to 22.07.2020 as per CC No. 27/2014 on the basis of checking carried out by ASE/ MMTS-5, Ludhiana vide ECR No</w:t>
      </w:r>
      <w:r w:rsidR="0083127F">
        <w:rPr>
          <w:rFonts w:ascii="Times New Roman" w:hAnsi="Times New Roman" w:cs="Times New Roman"/>
          <w:sz w:val="28"/>
          <w:szCs w:val="28"/>
        </w:rPr>
        <w:t>s</w:t>
      </w:r>
      <w:r w:rsidR="006545FA">
        <w:rPr>
          <w:rFonts w:ascii="Times New Roman" w:hAnsi="Times New Roman" w:cs="Times New Roman"/>
          <w:sz w:val="28"/>
          <w:szCs w:val="28"/>
        </w:rPr>
        <w:t>. 41, 42/3206 dated 17.07.2020 and ECR No</w:t>
      </w:r>
      <w:r w:rsidR="0083127F">
        <w:rPr>
          <w:rFonts w:ascii="Times New Roman" w:hAnsi="Times New Roman" w:cs="Times New Roman"/>
          <w:sz w:val="28"/>
          <w:szCs w:val="28"/>
        </w:rPr>
        <w:t>s</w:t>
      </w:r>
      <w:r w:rsidR="006545FA">
        <w:rPr>
          <w:rFonts w:ascii="Times New Roman" w:hAnsi="Times New Roman" w:cs="Times New Roman"/>
          <w:sz w:val="28"/>
          <w:szCs w:val="28"/>
        </w:rPr>
        <w:t xml:space="preserve">. 8, 9, 10/3254 dated 27.07.2020. As per ECR, total load of 4 Nos. Billet </w:t>
      </w:r>
      <w:r w:rsidR="006545FA">
        <w:rPr>
          <w:rFonts w:ascii="Times New Roman" w:hAnsi="Times New Roman" w:cs="Times New Roman"/>
          <w:sz w:val="28"/>
          <w:szCs w:val="28"/>
        </w:rPr>
        <w:lastRenderedPageBreak/>
        <w:t>Heaters ha</w:t>
      </w:r>
      <w:r w:rsidR="00F30E09">
        <w:rPr>
          <w:rFonts w:ascii="Times New Roman" w:hAnsi="Times New Roman" w:cs="Times New Roman"/>
          <w:sz w:val="28"/>
          <w:szCs w:val="28"/>
        </w:rPr>
        <w:t>d</w:t>
      </w:r>
      <w:r w:rsidR="006545FA">
        <w:rPr>
          <w:rFonts w:ascii="Times New Roman" w:hAnsi="Times New Roman" w:cs="Times New Roman"/>
          <w:sz w:val="28"/>
          <w:szCs w:val="28"/>
        </w:rPr>
        <w:t xml:space="preserve"> been mentioned as 175 kW. It was also mentioned in the notice that as per test report submitted on 13.05.2011, </w:t>
      </w:r>
      <w:r w:rsidR="002E1981">
        <w:rPr>
          <w:rFonts w:ascii="Times New Roman" w:hAnsi="Times New Roman" w:cs="Times New Roman"/>
          <w:sz w:val="28"/>
          <w:szCs w:val="28"/>
        </w:rPr>
        <w:t xml:space="preserve">   </w:t>
      </w:r>
      <w:r w:rsidR="00AD0048">
        <w:rPr>
          <w:rFonts w:ascii="Times New Roman" w:hAnsi="Times New Roman" w:cs="Times New Roman"/>
          <w:sz w:val="28"/>
          <w:szCs w:val="28"/>
        </w:rPr>
        <w:t>60 kW</w:t>
      </w:r>
      <w:r w:rsidR="006545FA">
        <w:rPr>
          <w:rFonts w:ascii="Times New Roman" w:hAnsi="Times New Roman" w:cs="Times New Roman"/>
          <w:sz w:val="28"/>
          <w:szCs w:val="28"/>
        </w:rPr>
        <w:t xml:space="preserve"> Indu</w:t>
      </w:r>
      <w:r w:rsidR="009F4574">
        <w:rPr>
          <w:rFonts w:ascii="Times New Roman" w:hAnsi="Times New Roman" w:cs="Times New Roman"/>
          <w:sz w:val="28"/>
          <w:szCs w:val="28"/>
        </w:rPr>
        <w:t>c</w:t>
      </w:r>
      <w:r w:rsidR="006545FA">
        <w:rPr>
          <w:rFonts w:ascii="Times New Roman" w:hAnsi="Times New Roman" w:cs="Times New Roman"/>
          <w:sz w:val="28"/>
          <w:szCs w:val="28"/>
        </w:rPr>
        <w:t>tion load was already mentioned.</w:t>
      </w:r>
    </w:p>
    <w:p w:rsidR="006545FA" w:rsidRDefault="001A71A2" w:rsidP="002A20B9">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Induction/</w:t>
      </w:r>
      <w:r w:rsidR="006545FA">
        <w:rPr>
          <w:rFonts w:ascii="Times New Roman" w:hAnsi="Times New Roman" w:cs="Times New Roman"/>
          <w:sz w:val="28"/>
          <w:szCs w:val="28"/>
        </w:rPr>
        <w:t>Billet Heaters of 60 kW (30</w:t>
      </w:r>
      <w:r w:rsidR="00C658E7">
        <w:rPr>
          <w:rFonts w:ascii="Times New Roman" w:hAnsi="Times New Roman" w:cs="Times New Roman"/>
          <w:sz w:val="28"/>
          <w:szCs w:val="28"/>
        </w:rPr>
        <w:t xml:space="preserve"> </w:t>
      </w:r>
      <w:r w:rsidR="006545FA">
        <w:rPr>
          <w:rFonts w:ascii="Times New Roman" w:hAnsi="Times New Roman" w:cs="Times New Roman"/>
          <w:sz w:val="28"/>
          <w:szCs w:val="28"/>
        </w:rPr>
        <w:t>kWx2) were installed only after requisite approval of competent authority of Respondent on the basis of detail</w:t>
      </w:r>
      <w:r w:rsidR="006D5274">
        <w:rPr>
          <w:rFonts w:ascii="Times New Roman" w:hAnsi="Times New Roman" w:cs="Times New Roman"/>
          <w:sz w:val="28"/>
          <w:szCs w:val="28"/>
        </w:rPr>
        <w:t>s</w:t>
      </w:r>
      <w:r w:rsidR="006545FA">
        <w:rPr>
          <w:rFonts w:ascii="Times New Roman" w:hAnsi="Times New Roman" w:cs="Times New Roman"/>
          <w:sz w:val="28"/>
          <w:szCs w:val="28"/>
        </w:rPr>
        <w:t xml:space="preserve"> of load as given in A</w:t>
      </w:r>
      <w:r w:rsidR="00C658E7">
        <w:rPr>
          <w:rFonts w:ascii="Times New Roman" w:hAnsi="Times New Roman" w:cs="Times New Roman"/>
          <w:sz w:val="28"/>
          <w:szCs w:val="28"/>
        </w:rPr>
        <w:t xml:space="preserve"> </w:t>
      </w:r>
      <w:r w:rsidR="006545FA">
        <w:rPr>
          <w:rFonts w:ascii="Times New Roman" w:hAnsi="Times New Roman" w:cs="Times New Roman"/>
          <w:sz w:val="28"/>
          <w:szCs w:val="28"/>
        </w:rPr>
        <w:t>&amp;</w:t>
      </w:r>
      <w:r w:rsidR="00C658E7">
        <w:rPr>
          <w:rFonts w:ascii="Times New Roman" w:hAnsi="Times New Roman" w:cs="Times New Roman"/>
          <w:sz w:val="28"/>
          <w:szCs w:val="28"/>
        </w:rPr>
        <w:t xml:space="preserve"> </w:t>
      </w:r>
      <w:r w:rsidR="006545FA">
        <w:rPr>
          <w:rFonts w:ascii="Times New Roman" w:hAnsi="Times New Roman" w:cs="Times New Roman"/>
          <w:sz w:val="28"/>
          <w:szCs w:val="28"/>
        </w:rPr>
        <w:t>A forms and as per test report submitted in the year 2011. Thereafter, one No. Induction Machine of 35 kW was purchased on 20.07.2018 and another Heater of 35 kW</w:t>
      </w:r>
      <w:r w:rsidR="00AD0048">
        <w:rPr>
          <w:rFonts w:ascii="Times New Roman" w:hAnsi="Times New Roman" w:cs="Times New Roman"/>
          <w:sz w:val="28"/>
          <w:szCs w:val="28"/>
        </w:rPr>
        <w:t xml:space="preserve"> was purchased</w:t>
      </w:r>
      <w:r w:rsidR="006545FA">
        <w:rPr>
          <w:rFonts w:ascii="Times New Roman" w:hAnsi="Times New Roman" w:cs="Times New Roman"/>
          <w:sz w:val="28"/>
          <w:szCs w:val="28"/>
        </w:rPr>
        <w:t xml:space="preserve"> on 25.04.2019 and were installed accordingly. Thus to</w:t>
      </w:r>
      <w:r w:rsidR="004574B1">
        <w:rPr>
          <w:rFonts w:ascii="Times New Roman" w:hAnsi="Times New Roman" w:cs="Times New Roman"/>
          <w:sz w:val="28"/>
          <w:szCs w:val="28"/>
        </w:rPr>
        <w:t>tal load of Induction Machines/</w:t>
      </w:r>
      <w:r w:rsidR="006545FA">
        <w:rPr>
          <w:rFonts w:ascii="Times New Roman" w:hAnsi="Times New Roman" w:cs="Times New Roman"/>
          <w:sz w:val="28"/>
          <w:szCs w:val="28"/>
        </w:rPr>
        <w:t>Heaters as installed in the premises of the Appellant c</w:t>
      </w:r>
      <w:r w:rsidR="006D5274">
        <w:rPr>
          <w:rFonts w:ascii="Times New Roman" w:hAnsi="Times New Roman" w:cs="Times New Roman"/>
          <w:sz w:val="28"/>
          <w:szCs w:val="28"/>
        </w:rPr>
        <w:t>a</w:t>
      </w:r>
      <w:r w:rsidR="006545FA">
        <w:rPr>
          <w:rFonts w:ascii="Times New Roman" w:hAnsi="Times New Roman" w:cs="Times New Roman"/>
          <w:sz w:val="28"/>
          <w:szCs w:val="28"/>
        </w:rPr>
        <w:t>me to 130 kW (30</w:t>
      </w:r>
      <w:r w:rsidR="00C658E7">
        <w:rPr>
          <w:rFonts w:ascii="Times New Roman" w:hAnsi="Times New Roman" w:cs="Times New Roman"/>
          <w:sz w:val="28"/>
          <w:szCs w:val="28"/>
        </w:rPr>
        <w:t xml:space="preserve"> </w:t>
      </w:r>
      <w:r w:rsidR="006545FA">
        <w:rPr>
          <w:rFonts w:ascii="Times New Roman" w:hAnsi="Times New Roman" w:cs="Times New Roman"/>
          <w:sz w:val="28"/>
          <w:szCs w:val="28"/>
        </w:rPr>
        <w:t>kWx2+</w:t>
      </w:r>
      <w:r w:rsidR="00C658E7">
        <w:rPr>
          <w:rFonts w:ascii="Times New Roman" w:hAnsi="Times New Roman" w:cs="Times New Roman"/>
          <w:sz w:val="28"/>
          <w:szCs w:val="28"/>
        </w:rPr>
        <w:t xml:space="preserve">            </w:t>
      </w:r>
      <w:r w:rsidR="006545FA">
        <w:rPr>
          <w:rFonts w:ascii="Times New Roman" w:hAnsi="Times New Roman" w:cs="Times New Roman"/>
          <w:sz w:val="28"/>
          <w:szCs w:val="28"/>
        </w:rPr>
        <w:t>35</w:t>
      </w:r>
      <w:r w:rsidR="00C658E7">
        <w:rPr>
          <w:rFonts w:ascii="Times New Roman" w:hAnsi="Times New Roman" w:cs="Times New Roman"/>
          <w:sz w:val="28"/>
          <w:szCs w:val="28"/>
        </w:rPr>
        <w:t xml:space="preserve"> </w:t>
      </w:r>
      <w:r w:rsidR="006545FA">
        <w:rPr>
          <w:rFonts w:ascii="Times New Roman" w:hAnsi="Times New Roman" w:cs="Times New Roman"/>
          <w:sz w:val="28"/>
          <w:szCs w:val="28"/>
        </w:rPr>
        <w:t>kWx2) whereas the total load of Billet Heaters ha</w:t>
      </w:r>
      <w:r w:rsidR="006D5274">
        <w:rPr>
          <w:rFonts w:ascii="Times New Roman" w:hAnsi="Times New Roman" w:cs="Times New Roman"/>
          <w:sz w:val="28"/>
          <w:szCs w:val="28"/>
        </w:rPr>
        <w:t>d</w:t>
      </w:r>
      <w:r w:rsidR="006545FA">
        <w:rPr>
          <w:rFonts w:ascii="Times New Roman" w:hAnsi="Times New Roman" w:cs="Times New Roman"/>
          <w:sz w:val="28"/>
          <w:szCs w:val="28"/>
        </w:rPr>
        <w:t xml:space="preserve"> been wrongly mentioned as 175 kW in the ECR dated 27.07.2020.</w:t>
      </w:r>
    </w:p>
    <w:p w:rsidR="006545FA" w:rsidRDefault="006545FA" w:rsidP="00E8646E">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connection to the </w:t>
      </w:r>
      <w:r w:rsidR="00674BEE">
        <w:rPr>
          <w:rFonts w:ascii="Times New Roman" w:hAnsi="Times New Roman" w:cs="Times New Roman"/>
          <w:sz w:val="28"/>
          <w:szCs w:val="28"/>
        </w:rPr>
        <w:t xml:space="preserve">Appellant </w:t>
      </w:r>
      <w:r>
        <w:rPr>
          <w:rFonts w:ascii="Times New Roman" w:hAnsi="Times New Roman" w:cs="Times New Roman"/>
          <w:sz w:val="28"/>
          <w:szCs w:val="28"/>
        </w:rPr>
        <w:t>was released in the year 2011 under General Category (including 60 kW induc</w:t>
      </w:r>
      <w:r w:rsidR="00C658E7">
        <w:rPr>
          <w:rFonts w:ascii="Times New Roman" w:hAnsi="Times New Roman" w:cs="Times New Roman"/>
          <w:sz w:val="28"/>
          <w:szCs w:val="28"/>
        </w:rPr>
        <w:t>tion load) and billing was</w:t>
      </w:r>
      <w:r>
        <w:rPr>
          <w:rFonts w:ascii="Times New Roman" w:hAnsi="Times New Roman" w:cs="Times New Roman"/>
          <w:sz w:val="28"/>
          <w:szCs w:val="28"/>
        </w:rPr>
        <w:t xml:space="preserve"> done accordingly. After such a long period, charging of difference of tariff of PIU category and General Category for the period 01.01.2014 to 22.07.2020 was unwarranted. Further, the load of Induction </w:t>
      </w:r>
      <w:r w:rsidR="006B3970">
        <w:rPr>
          <w:rFonts w:ascii="Times New Roman" w:hAnsi="Times New Roman" w:cs="Times New Roman"/>
          <w:sz w:val="28"/>
          <w:szCs w:val="28"/>
        </w:rPr>
        <w:t>M</w:t>
      </w:r>
      <w:r>
        <w:rPr>
          <w:rFonts w:ascii="Times New Roman" w:hAnsi="Times New Roman" w:cs="Times New Roman"/>
          <w:sz w:val="28"/>
          <w:szCs w:val="28"/>
        </w:rPr>
        <w:t>achine</w:t>
      </w:r>
      <w:r w:rsidR="006B3970">
        <w:rPr>
          <w:rFonts w:ascii="Times New Roman" w:hAnsi="Times New Roman" w:cs="Times New Roman"/>
          <w:sz w:val="28"/>
          <w:szCs w:val="28"/>
        </w:rPr>
        <w:t>s</w:t>
      </w:r>
      <w:r w:rsidR="00E8646E">
        <w:rPr>
          <w:rFonts w:ascii="Times New Roman" w:hAnsi="Times New Roman" w:cs="Times New Roman"/>
          <w:sz w:val="28"/>
          <w:szCs w:val="28"/>
        </w:rPr>
        <w:t>/</w:t>
      </w:r>
      <w:r>
        <w:rPr>
          <w:rFonts w:ascii="Times New Roman" w:hAnsi="Times New Roman" w:cs="Times New Roman"/>
          <w:sz w:val="28"/>
          <w:szCs w:val="28"/>
        </w:rPr>
        <w:t>Heaters ha</w:t>
      </w:r>
      <w:r w:rsidR="006D5274">
        <w:rPr>
          <w:rFonts w:ascii="Times New Roman" w:hAnsi="Times New Roman" w:cs="Times New Roman"/>
          <w:sz w:val="28"/>
          <w:szCs w:val="28"/>
        </w:rPr>
        <w:t>d</w:t>
      </w:r>
      <w:r>
        <w:rPr>
          <w:rFonts w:ascii="Times New Roman" w:hAnsi="Times New Roman" w:cs="Times New Roman"/>
          <w:sz w:val="28"/>
          <w:szCs w:val="28"/>
        </w:rPr>
        <w:t xml:space="preserve"> been wrongly mentioned as 175 kW and proportion</w:t>
      </w:r>
      <w:r w:rsidR="006B3970">
        <w:rPr>
          <w:rFonts w:ascii="Times New Roman" w:hAnsi="Times New Roman" w:cs="Times New Roman"/>
          <w:sz w:val="28"/>
          <w:szCs w:val="28"/>
        </w:rPr>
        <w:t>a</w:t>
      </w:r>
      <w:r>
        <w:rPr>
          <w:rFonts w:ascii="Times New Roman" w:hAnsi="Times New Roman" w:cs="Times New Roman"/>
          <w:sz w:val="28"/>
          <w:szCs w:val="28"/>
        </w:rPr>
        <w:t>te tariff as appli</w:t>
      </w:r>
      <w:r w:rsidR="009F4574">
        <w:rPr>
          <w:rFonts w:ascii="Times New Roman" w:hAnsi="Times New Roman" w:cs="Times New Roman"/>
          <w:sz w:val="28"/>
          <w:szCs w:val="28"/>
        </w:rPr>
        <w:t>c</w:t>
      </w:r>
      <w:r>
        <w:rPr>
          <w:rFonts w:ascii="Times New Roman" w:hAnsi="Times New Roman" w:cs="Times New Roman"/>
          <w:sz w:val="28"/>
          <w:szCs w:val="28"/>
        </w:rPr>
        <w:t>able on</w:t>
      </w:r>
      <w:r w:rsidR="00287E43">
        <w:rPr>
          <w:rFonts w:ascii="Times New Roman" w:hAnsi="Times New Roman" w:cs="Times New Roman"/>
          <w:sz w:val="28"/>
          <w:szCs w:val="28"/>
        </w:rPr>
        <w:t xml:space="preserve"> </w:t>
      </w:r>
      <w:r>
        <w:rPr>
          <w:rFonts w:ascii="Times New Roman" w:hAnsi="Times New Roman" w:cs="Times New Roman"/>
          <w:sz w:val="28"/>
          <w:szCs w:val="28"/>
        </w:rPr>
        <w:t xml:space="preserve">mixed load category was not applied </w:t>
      </w:r>
      <w:r>
        <w:rPr>
          <w:rFonts w:ascii="Times New Roman" w:hAnsi="Times New Roman" w:cs="Times New Roman"/>
          <w:sz w:val="28"/>
          <w:szCs w:val="28"/>
        </w:rPr>
        <w:lastRenderedPageBreak/>
        <w:t xml:space="preserve">while raising demand of </w:t>
      </w:r>
      <w:r w:rsidRPr="002C3D8A">
        <w:rPr>
          <w:rFonts w:ascii="Times New Roman" w:hAnsi="Times New Roman" w:cs="Times New Roman"/>
          <w:bCs/>
          <w:iCs/>
          <w:sz w:val="28"/>
          <w:szCs w:val="28"/>
        </w:rPr>
        <w:t>₹</w:t>
      </w:r>
      <w:r w:rsidR="00CD6AD4">
        <w:rPr>
          <w:rFonts w:ascii="Times New Roman" w:hAnsi="Times New Roman" w:cs="Times New Roman"/>
          <w:bCs/>
          <w:iCs/>
          <w:sz w:val="28"/>
          <w:szCs w:val="28"/>
        </w:rPr>
        <w:t xml:space="preserve"> </w:t>
      </w:r>
      <w:r w:rsidR="006B3970">
        <w:rPr>
          <w:rFonts w:ascii="Times New Roman" w:hAnsi="Times New Roman" w:cs="Times New Roman"/>
          <w:bCs/>
          <w:iCs/>
          <w:sz w:val="28"/>
          <w:szCs w:val="28"/>
        </w:rPr>
        <w:t>6</w:t>
      </w:r>
      <w:r>
        <w:rPr>
          <w:rFonts w:ascii="Times New Roman" w:hAnsi="Times New Roman" w:cs="Times New Roman"/>
          <w:sz w:val="28"/>
          <w:szCs w:val="28"/>
        </w:rPr>
        <w:t>,</w:t>
      </w:r>
      <w:r w:rsidR="006B3970">
        <w:rPr>
          <w:rFonts w:ascii="Times New Roman" w:hAnsi="Times New Roman" w:cs="Times New Roman"/>
          <w:sz w:val="28"/>
          <w:szCs w:val="28"/>
        </w:rPr>
        <w:t>78,455</w:t>
      </w:r>
      <w:r>
        <w:rPr>
          <w:rFonts w:ascii="Times New Roman" w:hAnsi="Times New Roman" w:cs="Times New Roman"/>
          <w:sz w:val="28"/>
          <w:szCs w:val="28"/>
        </w:rPr>
        <w:t>/-  on account of difference of tariff of PIU ca</w:t>
      </w:r>
      <w:r w:rsidR="009F4574">
        <w:rPr>
          <w:rFonts w:ascii="Times New Roman" w:hAnsi="Times New Roman" w:cs="Times New Roman"/>
          <w:sz w:val="28"/>
          <w:szCs w:val="28"/>
        </w:rPr>
        <w:t>te</w:t>
      </w:r>
      <w:r>
        <w:rPr>
          <w:rFonts w:ascii="Times New Roman" w:hAnsi="Times New Roman" w:cs="Times New Roman"/>
          <w:sz w:val="28"/>
          <w:szCs w:val="28"/>
        </w:rPr>
        <w:t>gory and General Ca</w:t>
      </w:r>
      <w:r w:rsidR="006B3970">
        <w:rPr>
          <w:rFonts w:ascii="Times New Roman" w:hAnsi="Times New Roman" w:cs="Times New Roman"/>
          <w:sz w:val="28"/>
          <w:szCs w:val="28"/>
        </w:rPr>
        <w:t>t</w:t>
      </w:r>
      <w:r>
        <w:rPr>
          <w:rFonts w:ascii="Times New Roman" w:hAnsi="Times New Roman" w:cs="Times New Roman"/>
          <w:sz w:val="28"/>
          <w:szCs w:val="28"/>
        </w:rPr>
        <w:t>e</w:t>
      </w:r>
      <w:r w:rsidR="006B3970">
        <w:rPr>
          <w:rFonts w:ascii="Times New Roman" w:hAnsi="Times New Roman" w:cs="Times New Roman"/>
          <w:sz w:val="28"/>
          <w:szCs w:val="28"/>
        </w:rPr>
        <w:t>g</w:t>
      </w:r>
      <w:r>
        <w:rPr>
          <w:rFonts w:ascii="Times New Roman" w:hAnsi="Times New Roman" w:cs="Times New Roman"/>
          <w:sz w:val="28"/>
          <w:szCs w:val="28"/>
        </w:rPr>
        <w:t>or</w:t>
      </w:r>
      <w:r w:rsidR="006B3970">
        <w:rPr>
          <w:rFonts w:ascii="Times New Roman" w:hAnsi="Times New Roman" w:cs="Times New Roman"/>
          <w:sz w:val="28"/>
          <w:szCs w:val="28"/>
        </w:rPr>
        <w:t>y</w:t>
      </w:r>
      <w:r>
        <w:rPr>
          <w:rFonts w:ascii="Times New Roman" w:hAnsi="Times New Roman" w:cs="Times New Roman"/>
          <w:sz w:val="28"/>
          <w:szCs w:val="28"/>
        </w:rPr>
        <w:t>. Therefore, the Appell</w:t>
      </w:r>
      <w:r w:rsidR="006B3970">
        <w:rPr>
          <w:rFonts w:ascii="Times New Roman" w:hAnsi="Times New Roman" w:cs="Times New Roman"/>
          <w:sz w:val="28"/>
          <w:szCs w:val="28"/>
        </w:rPr>
        <w:t>a</w:t>
      </w:r>
      <w:r>
        <w:rPr>
          <w:rFonts w:ascii="Times New Roman" w:hAnsi="Times New Roman" w:cs="Times New Roman"/>
          <w:sz w:val="28"/>
          <w:szCs w:val="28"/>
        </w:rPr>
        <w:t xml:space="preserve">nt </w:t>
      </w:r>
      <w:r w:rsidR="009F4574">
        <w:rPr>
          <w:rFonts w:ascii="Times New Roman" w:hAnsi="Times New Roman" w:cs="Times New Roman"/>
          <w:sz w:val="28"/>
          <w:szCs w:val="28"/>
        </w:rPr>
        <w:t>approached</w:t>
      </w:r>
      <w:r>
        <w:rPr>
          <w:rFonts w:ascii="Times New Roman" w:hAnsi="Times New Roman" w:cs="Times New Roman"/>
          <w:sz w:val="28"/>
          <w:szCs w:val="28"/>
        </w:rPr>
        <w:t xml:space="preserve"> CGRF, Ludhiana for </w:t>
      </w:r>
      <w:r w:rsidR="009F4574">
        <w:rPr>
          <w:rFonts w:ascii="Times New Roman" w:hAnsi="Times New Roman" w:cs="Times New Roman"/>
          <w:sz w:val="28"/>
          <w:szCs w:val="28"/>
        </w:rPr>
        <w:t>adjudication</w:t>
      </w:r>
      <w:r>
        <w:rPr>
          <w:rFonts w:ascii="Times New Roman" w:hAnsi="Times New Roman" w:cs="Times New Roman"/>
          <w:sz w:val="28"/>
          <w:szCs w:val="28"/>
        </w:rPr>
        <w:t xml:space="preserve"> of disputed case (of unjustified demand of </w:t>
      </w:r>
      <w:r w:rsidRPr="002C3D8A">
        <w:rPr>
          <w:rFonts w:ascii="Times New Roman" w:hAnsi="Times New Roman" w:cs="Times New Roman"/>
          <w:bCs/>
          <w:iCs/>
          <w:sz w:val="28"/>
          <w:szCs w:val="28"/>
        </w:rPr>
        <w:t>₹</w:t>
      </w:r>
      <w:r w:rsidR="00CD6AD4">
        <w:rPr>
          <w:rFonts w:ascii="Times New Roman" w:hAnsi="Times New Roman" w:cs="Times New Roman"/>
          <w:bCs/>
          <w:iCs/>
          <w:sz w:val="28"/>
          <w:szCs w:val="28"/>
        </w:rPr>
        <w:t xml:space="preserve"> </w:t>
      </w:r>
      <w:r w:rsidR="006B3970">
        <w:rPr>
          <w:rFonts w:ascii="Times New Roman" w:hAnsi="Times New Roman" w:cs="Times New Roman"/>
          <w:bCs/>
          <w:iCs/>
          <w:sz w:val="28"/>
          <w:szCs w:val="28"/>
        </w:rPr>
        <w:t>6</w:t>
      </w:r>
      <w:r>
        <w:rPr>
          <w:rFonts w:ascii="Times New Roman" w:hAnsi="Times New Roman" w:cs="Times New Roman"/>
          <w:sz w:val="28"/>
          <w:szCs w:val="28"/>
        </w:rPr>
        <w:t>,</w:t>
      </w:r>
      <w:r w:rsidR="006B3970">
        <w:rPr>
          <w:rFonts w:ascii="Times New Roman" w:hAnsi="Times New Roman" w:cs="Times New Roman"/>
          <w:sz w:val="28"/>
          <w:szCs w:val="28"/>
        </w:rPr>
        <w:t>78</w:t>
      </w:r>
      <w:r>
        <w:rPr>
          <w:rFonts w:ascii="Times New Roman" w:hAnsi="Times New Roman" w:cs="Times New Roman"/>
          <w:sz w:val="28"/>
          <w:szCs w:val="28"/>
        </w:rPr>
        <w:t>,</w:t>
      </w:r>
      <w:r w:rsidR="006B3970">
        <w:rPr>
          <w:rFonts w:ascii="Times New Roman" w:hAnsi="Times New Roman" w:cs="Times New Roman"/>
          <w:sz w:val="28"/>
          <w:szCs w:val="28"/>
        </w:rPr>
        <w:t>455</w:t>
      </w:r>
      <w:r>
        <w:rPr>
          <w:rFonts w:ascii="Times New Roman" w:hAnsi="Times New Roman" w:cs="Times New Roman"/>
          <w:sz w:val="28"/>
          <w:szCs w:val="28"/>
        </w:rPr>
        <w:t>/-). Accord</w:t>
      </w:r>
      <w:r w:rsidR="006B3970">
        <w:rPr>
          <w:rFonts w:ascii="Times New Roman" w:hAnsi="Times New Roman" w:cs="Times New Roman"/>
          <w:sz w:val="28"/>
          <w:szCs w:val="28"/>
        </w:rPr>
        <w:t>i</w:t>
      </w:r>
      <w:r>
        <w:rPr>
          <w:rFonts w:ascii="Times New Roman" w:hAnsi="Times New Roman" w:cs="Times New Roman"/>
          <w:sz w:val="28"/>
          <w:szCs w:val="28"/>
        </w:rPr>
        <w:t>ng</w:t>
      </w:r>
      <w:r w:rsidR="00E8646E">
        <w:rPr>
          <w:rFonts w:ascii="Times New Roman" w:hAnsi="Times New Roman" w:cs="Times New Roman"/>
          <w:sz w:val="28"/>
          <w:szCs w:val="28"/>
        </w:rPr>
        <w:t>ly, the case was registered as C</w:t>
      </w:r>
      <w:r>
        <w:rPr>
          <w:rFonts w:ascii="Times New Roman" w:hAnsi="Times New Roman" w:cs="Times New Roman"/>
          <w:sz w:val="28"/>
          <w:szCs w:val="28"/>
        </w:rPr>
        <w:t>ase No. CGL-266/2020. However</w:t>
      </w:r>
      <w:r w:rsidR="006B3970">
        <w:rPr>
          <w:rFonts w:ascii="Times New Roman" w:hAnsi="Times New Roman" w:cs="Times New Roman"/>
          <w:sz w:val="28"/>
          <w:szCs w:val="28"/>
        </w:rPr>
        <w:t>,</w:t>
      </w:r>
      <w:r>
        <w:rPr>
          <w:rFonts w:ascii="Times New Roman" w:hAnsi="Times New Roman" w:cs="Times New Roman"/>
          <w:sz w:val="28"/>
          <w:szCs w:val="28"/>
        </w:rPr>
        <w:t xml:space="preserve"> the F</w:t>
      </w:r>
      <w:r w:rsidR="006D5274">
        <w:rPr>
          <w:rFonts w:ascii="Times New Roman" w:hAnsi="Times New Roman" w:cs="Times New Roman"/>
          <w:sz w:val="28"/>
          <w:szCs w:val="28"/>
        </w:rPr>
        <w:t>orum</w:t>
      </w:r>
      <w:r>
        <w:rPr>
          <w:rFonts w:ascii="Times New Roman" w:hAnsi="Times New Roman" w:cs="Times New Roman"/>
          <w:sz w:val="28"/>
          <w:szCs w:val="28"/>
        </w:rPr>
        <w:t xml:space="preserve"> vide its order dated 28.10.2020</w:t>
      </w:r>
      <w:r w:rsidR="006D5274">
        <w:rPr>
          <w:rFonts w:ascii="Times New Roman" w:hAnsi="Times New Roman" w:cs="Times New Roman"/>
          <w:sz w:val="28"/>
          <w:szCs w:val="28"/>
        </w:rPr>
        <w:t>,</w:t>
      </w:r>
      <w:r>
        <w:rPr>
          <w:rFonts w:ascii="Times New Roman" w:hAnsi="Times New Roman" w:cs="Times New Roman"/>
          <w:sz w:val="28"/>
          <w:szCs w:val="28"/>
        </w:rPr>
        <w:t xml:space="preserve"> did not provide full relief as </w:t>
      </w:r>
      <w:r w:rsidR="009F4574">
        <w:rPr>
          <w:rFonts w:ascii="Times New Roman" w:hAnsi="Times New Roman" w:cs="Times New Roman"/>
          <w:sz w:val="28"/>
          <w:szCs w:val="28"/>
        </w:rPr>
        <w:t>admissible</w:t>
      </w:r>
      <w:r>
        <w:rPr>
          <w:rFonts w:ascii="Times New Roman" w:hAnsi="Times New Roman" w:cs="Times New Roman"/>
          <w:sz w:val="28"/>
          <w:szCs w:val="28"/>
        </w:rPr>
        <w:t xml:space="preserve"> on merit and provided </w:t>
      </w:r>
      <w:r w:rsidR="009F4574">
        <w:rPr>
          <w:rFonts w:ascii="Times New Roman" w:hAnsi="Times New Roman" w:cs="Times New Roman"/>
          <w:sz w:val="28"/>
          <w:szCs w:val="28"/>
        </w:rPr>
        <w:t>partial</w:t>
      </w:r>
      <w:r>
        <w:rPr>
          <w:rFonts w:ascii="Times New Roman" w:hAnsi="Times New Roman" w:cs="Times New Roman"/>
          <w:sz w:val="28"/>
          <w:szCs w:val="28"/>
        </w:rPr>
        <w:t xml:space="preserve"> relief. The decision of Forum was wr</w:t>
      </w:r>
      <w:r w:rsidR="006B3970">
        <w:rPr>
          <w:rFonts w:ascii="Times New Roman" w:hAnsi="Times New Roman" w:cs="Times New Roman"/>
          <w:sz w:val="28"/>
          <w:szCs w:val="28"/>
        </w:rPr>
        <w:t>o</w:t>
      </w:r>
      <w:r w:rsidR="00AD0048">
        <w:rPr>
          <w:rFonts w:ascii="Times New Roman" w:hAnsi="Times New Roman" w:cs="Times New Roman"/>
          <w:sz w:val="28"/>
          <w:szCs w:val="28"/>
        </w:rPr>
        <w:t>ng &amp;</w:t>
      </w:r>
      <w:r w:rsidR="00C75F68">
        <w:rPr>
          <w:rFonts w:ascii="Times New Roman" w:hAnsi="Times New Roman" w:cs="Times New Roman"/>
          <w:sz w:val="28"/>
          <w:szCs w:val="28"/>
        </w:rPr>
        <w:t xml:space="preserve"> biased</w:t>
      </w:r>
      <w:r w:rsidR="00AD0048">
        <w:rPr>
          <w:rFonts w:ascii="Times New Roman" w:hAnsi="Times New Roman" w:cs="Times New Roman"/>
          <w:sz w:val="28"/>
          <w:szCs w:val="28"/>
        </w:rPr>
        <w:t>. T</w:t>
      </w:r>
      <w:r>
        <w:rPr>
          <w:rFonts w:ascii="Times New Roman" w:hAnsi="Times New Roman" w:cs="Times New Roman"/>
          <w:sz w:val="28"/>
          <w:szCs w:val="28"/>
        </w:rPr>
        <w:t xml:space="preserve">he </w:t>
      </w:r>
      <w:r w:rsidR="009F4574">
        <w:rPr>
          <w:rFonts w:ascii="Times New Roman" w:hAnsi="Times New Roman" w:cs="Times New Roman"/>
          <w:sz w:val="28"/>
          <w:szCs w:val="28"/>
        </w:rPr>
        <w:t>Appellant</w:t>
      </w:r>
      <w:r>
        <w:rPr>
          <w:rFonts w:ascii="Times New Roman" w:hAnsi="Times New Roman" w:cs="Times New Roman"/>
          <w:sz w:val="28"/>
          <w:szCs w:val="28"/>
        </w:rPr>
        <w:t xml:space="preserve"> was not satisfied with the decision of the Forum</w:t>
      </w:r>
      <w:r w:rsidR="00AD0048">
        <w:rPr>
          <w:rFonts w:ascii="Times New Roman" w:hAnsi="Times New Roman" w:cs="Times New Roman"/>
          <w:sz w:val="28"/>
          <w:szCs w:val="28"/>
        </w:rPr>
        <w:t>. T</w:t>
      </w:r>
      <w:r>
        <w:rPr>
          <w:rFonts w:ascii="Times New Roman" w:hAnsi="Times New Roman" w:cs="Times New Roman"/>
          <w:sz w:val="28"/>
          <w:szCs w:val="28"/>
        </w:rPr>
        <w:t>herefore, the prese</w:t>
      </w:r>
      <w:r w:rsidR="006B3970">
        <w:rPr>
          <w:rFonts w:ascii="Times New Roman" w:hAnsi="Times New Roman" w:cs="Times New Roman"/>
          <w:sz w:val="28"/>
          <w:szCs w:val="28"/>
        </w:rPr>
        <w:t>n</w:t>
      </w:r>
      <w:r>
        <w:rPr>
          <w:rFonts w:ascii="Times New Roman" w:hAnsi="Times New Roman" w:cs="Times New Roman"/>
          <w:sz w:val="28"/>
          <w:szCs w:val="28"/>
        </w:rPr>
        <w:t>t appeal was filed.</w:t>
      </w:r>
    </w:p>
    <w:p w:rsidR="006415EE" w:rsidRDefault="006415EE" w:rsidP="00902B1A">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brought out that the Appellant submitted A</w:t>
      </w:r>
      <w:r w:rsidR="00CC1E4E">
        <w:rPr>
          <w:rFonts w:ascii="Times New Roman" w:hAnsi="Times New Roman" w:cs="Times New Roman"/>
          <w:sz w:val="28"/>
          <w:szCs w:val="28"/>
        </w:rPr>
        <w:t xml:space="preserve"> </w:t>
      </w:r>
      <w:r>
        <w:rPr>
          <w:rFonts w:ascii="Times New Roman" w:hAnsi="Times New Roman" w:cs="Times New Roman"/>
          <w:sz w:val="28"/>
          <w:szCs w:val="28"/>
        </w:rPr>
        <w:t>&amp;</w:t>
      </w:r>
      <w:r w:rsidR="00CC1E4E">
        <w:rPr>
          <w:rFonts w:ascii="Times New Roman" w:hAnsi="Times New Roman" w:cs="Times New Roman"/>
          <w:sz w:val="28"/>
          <w:szCs w:val="28"/>
        </w:rPr>
        <w:t xml:space="preserve"> </w:t>
      </w:r>
      <w:r>
        <w:rPr>
          <w:rFonts w:ascii="Times New Roman" w:hAnsi="Times New Roman" w:cs="Times New Roman"/>
          <w:sz w:val="28"/>
          <w:szCs w:val="28"/>
        </w:rPr>
        <w:t>A forms, details of load, test report and other requisite documents in the year 2011. Accord</w:t>
      </w:r>
      <w:r w:rsidR="00902B1A">
        <w:rPr>
          <w:rFonts w:ascii="Times New Roman" w:hAnsi="Times New Roman" w:cs="Times New Roman"/>
          <w:sz w:val="28"/>
          <w:szCs w:val="28"/>
        </w:rPr>
        <w:t>ingly, 60 kW load of Induction/</w:t>
      </w:r>
      <w:r>
        <w:rPr>
          <w:rFonts w:ascii="Times New Roman" w:hAnsi="Times New Roman" w:cs="Times New Roman"/>
          <w:sz w:val="28"/>
          <w:szCs w:val="28"/>
        </w:rPr>
        <w:t>Billet Heater i</w:t>
      </w:r>
      <w:r w:rsidR="00902B1A">
        <w:rPr>
          <w:rFonts w:ascii="Times New Roman" w:hAnsi="Times New Roman" w:cs="Times New Roman"/>
          <w:sz w:val="28"/>
          <w:szCs w:val="28"/>
        </w:rPr>
        <w:t>n the total load of 269.987 kW/</w:t>
      </w:r>
      <w:r w:rsidR="00922F13">
        <w:rPr>
          <w:rFonts w:ascii="Times New Roman" w:hAnsi="Times New Roman" w:cs="Times New Roman"/>
          <w:sz w:val="28"/>
          <w:szCs w:val="28"/>
        </w:rPr>
        <w:t xml:space="preserve">CD </w:t>
      </w:r>
      <w:r>
        <w:rPr>
          <w:rFonts w:ascii="Times New Roman" w:hAnsi="Times New Roman" w:cs="Times New Roman"/>
          <w:sz w:val="28"/>
          <w:szCs w:val="28"/>
        </w:rPr>
        <w:t>290.000 kVA was approved under General Category. The load was approved as per detail of mixed load submitted in A</w:t>
      </w:r>
      <w:r w:rsidR="005A36F0">
        <w:rPr>
          <w:rFonts w:ascii="Times New Roman" w:hAnsi="Times New Roman" w:cs="Times New Roman"/>
          <w:sz w:val="28"/>
          <w:szCs w:val="28"/>
        </w:rPr>
        <w:t xml:space="preserve"> </w:t>
      </w:r>
      <w:r>
        <w:rPr>
          <w:rFonts w:ascii="Times New Roman" w:hAnsi="Times New Roman" w:cs="Times New Roman"/>
          <w:sz w:val="28"/>
          <w:szCs w:val="28"/>
        </w:rPr>
        <w:t>&amp;</w:t>
      </w:r>
      <w:r w:rsidR="005A36F0">
        <w:rPr>
          <w:rFonts w:ascii="Times New Roman" w:hAnsi="Times New Roman" w:cs="Times New Roman"/>
          <w:sz w:val="28"/>
          <w:szCs w:val="28"/>
        </w:rPr>
        <w:t xml:space="preserve"> </w:t>
      </w:r>
      <w:r>
        <w:rPr>
          <w:rFonts w:ascii="Times New Roman" w:hAnsi="Times New Roman" w:cs="Times New Roman"/>
          <w:sz w:val="28"/>
          <w:szCs w:val="28"/>
        </w:rPr>
        <w:t>A form and test report. The Respondent con</w:t>
      </w:r>
      <w:r w:rsidR="001B7BD9">
        <w:rPr>
          <w:rFonts w:ascii="Times New Roman" w:hAnsi="Times New Roman" w:cs="Times New Roman"/>
          <w:sz w:val="28"/>
          <w:szCs w:val="28"/>
        </w:rPr>
        <w:t>sidered entire sanctioned load/</w:t>
      </w:r>
      <w:r>
        <w:rPr>
          <w:rFonts w:ascii="Times New Roman" w:hAnsi="Times New Roman" w:cs="Times New Roman"/>
          <w:sz w:val="28"/>
          <w:szCs w:val="28"/>
        </w:rPr>
        <w:t>CD as PIU</w:t>
      </w:r>
      <w:r w:rsidR="00AD0048">
        <w:rPr>
          <w:rFonts w:ascii="Times New Roman" w:hAnsi="Times New Roman" w:cs="Times New Roman"/>
          <w:sz w:val="28"/>
          <w:szCs w:val="28"/>
        </w:rPr>
        <w:t xml:space="preserve"> load and tariff had</w:t>
      </w:r>
      <w:r>
        <w:rPr>
          <w:rFonts w:ascii="Times New Roman" w:hAnsi="Times New Roman" w:cs="Times New Roman"/>
          <w:sz w:val="28"/>
          <w:szCs w:val="28"/>
        </w:rPr>
        <w:t xml:space="preserve"> been applied accordingly instead of working out difference of tariff on pro</w:t>
      </w:r>
      <w:r w:rsidR="00CC1E4E">
        <w:rPr>
          <w:rFonts w:ascii="Times New Roman" w:hAnsi="Times New Roman" w:cs="Times New Roman"/>
          <w:sz w:val="28"/>
          <w:szCs w:val="28"/>
        </w:rPr>
        <w:t>-</w:t>
      </w:r>
      <w:r>
        <w:rPr>
          <w:rFonts w:ascii="Times New Roman" w:hAnsi="Times New Roman" w:cs="Times New Roman"/>
          <w:sz w:val="28"/>
          <w:szCs w:val="28"/>
        </w:rPr>
        <w:t>rata basis in view of Clause SI 3.5 of Schedule of Tariff of LS consumers for the year 2014-15, 2015-16, 2016-17 and 2017-18 reproduced as under: -</w:t>
      </w:r>
    </w:p>
    <w:p w:rsidR="006415EE" w:rsidRPr="006415EE" w:rsidRDefault="006415EE" w:rsidP="004F307A">
      <w:pPr>
        <w:pStyle w:val="ListParagraph"/>
        <w:spacing w:line="480" w:lineRule="auto"/>
        <w:ind w:left="709"/>
        <w:jc w:val="both"/>
        <w:rPr>
          <w:rFonts w:ascii="Asees" w:hAnsi="Asees" w:cs="Times New Roman"/>
          <w:sz w:val="28"/>
          <w:szCs w:val="28"/>
        </w:rPr>
      </w:pPr>
      <w:r w:rsidRPr="007F031D">
        <w:rPr>
          <w:rFonts w:ascii="Times New Roman" w:hAnsi="Times New Roman" w:cs="Times New Roman"/>
          <w:b/>
          <w:bCs/>
          <w:sz w:val="28"/>
          <w:szCs w:val="28"/>
        </w:rPr>
        <w:lastRenderedPageBreak/>
        <w:t>SI 3.5</w:t>
      </w:r>
      <w:r w:rsidR="005A36F0">
        <w:rPr>
          <w:rFonts w:ascii="Times New Roman" w:hAnsi="Times New Roman" w:cs="Times New Roman"/>
          <w:b/>
          <w:bCs/>
          <w:sz w:val="28"/>
          <w:szCs w:val="28"/>
        </w:rPr>
        <w:t xml:space="preserve"> </w:t>
      </w:r>
      <w:r w:rsidR="00922F13">
        <w:rPr>
          <w:rFonts w:ascii="Times New Roman" w:hAnsi="Times New Roman" w:cs="Times New Roman"/>
          <w:sz w:val="28"/>
          <w:szCs w:val="28"/>
        </w:rPr>
        <w:t>“</w:t>
      </w:r>
      <w:r w:rsidR="004F307A">
        <w:rPr>
          <w:rFonts w:ascii="Times New Roman" w:hAnsi="Times New Roman" w:cs="Times New Roman"/>
          <w:sz w:val="28"/>
          <w:szCs w:val="28"/>
        </w:rPr>
        <w:t>For Arc/</w:t>
      </w:r>
      <w:r>
        <w:rPr>
          <w:rFonts w:ascii="Times New Roman" w:hAnsi="Times New Roman" w:cs="Times New Roman"/>
          <w:sz w:val="28"/>
          <w:szCs w:val="28"/>
        </w:rPr>
        <w:t>PIU Industries, where the load is of mixed nature, i.e</w:t>
      </w:r>
      <w:r w:rsidR="00AD0048">
        <w:rPr>
          <w:rFonts w:ascii="Times New Roman" w:hAnsi="Times New Roman" w:cs="Times New Roman"/>
          <w:sz w:val="28"/>
          <w:szCs w:val="28"/>
        </w:rPr>
        <w:t>.</w:t>
      </w:r>
      <w:r w:rsidR="005A36F0">
        <w:rPr>
          <w:rFonts w:ascii="Times New Roman" w:hAnsi="Times New Roman" w:cs="Times New Roman"/>
          <w:sz w:val="28"/>
          <w:szCs w:val="28"/>
        </w:rPr>
        <w:t xml:space="preserve"> in addition to Arc/</w:t>
      </w:r>
      <w:r>
        <w:rPr>
          <w:rFonts w:ascii="Times New Roman" w:hAnsi="Times New Roman" w:cs="Times New Roman"/>
          <w:sz w:val="28"/>
          <w:szCs w:val="28"/>
        </w:rPr>
        <w:t xml:space="preserve">Power Intensive loads, General Industrial loads are also running, monthly minimum charges shall be determined by computing the contract demand on </w:t>
      </w:r>
      <w:r w:rsidR="009F4574">
        <w:rPr>
          <w:rFonts w:ascii="Times New Roman" w:hAnsi="Times New Roman" w:cs="Times New Roman"/>
          <w:sz w:val="28"/>
          <w:szCs w:val="28"/>
        </w:rPr>
        <w:t>prorate</w:t>
      </w:r>
      <w:r>
        <w:rPr>
          <w:rFonts w:ascii="Times New Roman" w:hAnsi="Times New Roman" w:cs="Times New Roman"/>
          <w:sz w:val="28"/>
          <w:szCs w:val="28"/>
        </w:rPr>
        <w:t xml:space="preserve"> basis in proportion to such loads duly sanctioned by the load sanctioning authority. In such</w:t>
      </w:r>
      <w:r w:rsidR="00BE5F6C">
        <w:rPr>
          <w:rFonts w:ascii="Times New Roman" w:hAnsi="Times New Roman" w:cs="Times New Roman"/>
          <w:sz w:val="28"/>
          <w:szCs w:val="28"/>
        </w:rPr>
        <w:t xml:space="preserve"> cases, Power Intensive loads shall comprise of</w:t>
      </w:r>
      <w:r w:rsidR="00664EDF">
        <w:rPr>
          <w:rFonts w:ascii="Times New Roman" w:hAnsi="Times New Roman" w:cs="Times New Roman"/>
          <w:sz w:val="28"/>
          <w:szCs w:val="28"/>
        </w:rPr>
        <w:t xml:space="preserve"> </w:t>
      </w:r>
      <w:r w:rsidR="00BE5F6C">
        <w:rPr>
          <w:rFonts w:ascii="Times New Roman" w:hAnsi="Times New Roman" w:cs="Times New Roman"/>
          <w:sz w:val="28"/>
          <w:szCs w:val="28"/>
        </w:rPr>
        <w:t>loads as mentioned in para SI 3.2, including auxiliary loads, loads of pollution control machinery, gas plants &amp; corresponding lighting loads and general industrial loads in such cases shall</w:t>
      </w:r>
      <w:r w:rsidR="009F4574">
        <w:rPr>
          <w:rFonts w:ascii="Times New Roman" w:hAnsi="Times New Roman" w:cs="Times New Roman"/>
          <w:sz w:val="28"/>
          <w:szCs w:val="28"/>
        </w:rPr>
        <w:t xml:space="preserve"> comprise loads of rolling mills and its allied loads, related workshop, general engineering machinery and corresponding lighting load, for the purpose of levy of monthly minimum charges.</w:t>
      </w:r>
      <w:r w:rsidR="00922F13">
        <w:rPr>
          <w:rFonts w:ascii="Times New Roman" w:hAnsi="Times New Roman" w:cs="Times New Roman"/>
          <w:sz w:val="28"/>
          <w:szCs w:val="28"/>
        </w:rPr>
        <w:t>”</w:t>
      </w:r>
    </w:p>
    <w:p w:rsidR="009F4574" w:rsidRDefault="009F4574" w:rsidP="004F307A">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applicability of tariff for mixed load for the </w:t>
      </w:r>
      <w:r w:rsidR="00922F13">
        <w:rPr>
          <w:rFonts w:ascii="Times New Roman" w:hAnsi="Times New Roman" w:cs="Times New Roman"/>
          <w:sz w:val="28"/>
          <w:szCs w:val="28"/>
        </w:rPr>
        <w:t>FY 2</w:t>
      </w:r>
      <w:r>
        <w:rPr>
          <w:rFonts w:ascii="Times New Roman" w:hAnsi="Times New Roman" w:cs="Times New Roman"/>
          <w:sz w:val="28"/>
          <w:szCs w:val="28"/>
        </w:rPr>
        <w:t xml:space="preserve">018-19 and 2019-20 onwards was amended as per clause SI 3.6 of Schedule of Tariff. Accordingly, fixed charges and energy charges </w:t>
      </w:r>
      <w:r w:rsidR="00922F13">
        <w:rPr>
          <w:rFonts w:ascii="Times New Roman" w:hAnsi="Times New Roman" w:cs="Times New Roman"/>
          <w:sz w:val="28"/>
          <w:szCs w:val="28"/>
        </w:rPr>
        <w:t>we</w:t>
      </w:r>
      <w:r>
        <w:rPr>
          <w:rFonts w:ascii="Times New Roman" w:hAnsi="Times New Roman" w:cs="Times New Roman"/>
          <w:sz w:val="28"/>
          <w:szCs w:val="28"/>
        </w:rPr>
        <w:t>re required to be levied on pro-rata</w:t>
      </w:r>
      <w:r w:rsidR="005A36F0">
        <w:rPr>
          <w:rFonts w:ascii="Times New Roman" w:hAnsi="Times New Roman" w:cs="Times New Roman"/>
          <w:sz w:val="28"/>
          <w:szCs w:val="28"/>
        </w:rPr>
        <w:t xml:space="preserve"> basis in proportion to demand/</w:t>
      </w:r>
      <w:r>
        <w:rPr>
          <w:rFonts w:ascii="Times New Roman" w:hAnsi="Times New Roman" w:cs="Times New Roman"/>
          <w:sz w:val="28"/>
          <w:szCs w:val="28"/>
        </w:rPr>
        <w:t xml:space="preserve">load (PIU &amp; General Load) as approved in the mixed load. The relevant clause SI 3.6 of Schedule of Tariff for </w:t>
      </w:r>
      <w:r w:rsidR="00922F13">
        <w:rPr>
          <w:rFonts w:ascii="Times New Roman" w:hAnsi="Times New Roman" w:cs="Times New Roman"/>
          <w:sz w:val="28"/>
          <w:szCs w:val="28"/>
        </w:rPr>
        <w:t xml:space="preserve">FY </w:t>
      </w:r>
      <w:r>
        <w:rPr>
          <w:rFonts w:ascii="Times New Roman" w:hAnsi="Times New Roman" w:cs="Times New Roman"/>
          <w:sz w:val="28"/>
          <w:szCs w:val="28"/>
        </w:rPr>
        <w:t xml:space="preserve">2018-19 </w:t>
      </w:r>
      <w:r w:rsidR="00922F13">
        <w:rPr>
          <w:rFonts w:ascii="Times New Roman" w:hAnsi="Times New Roman" w:cs="Times New Roman"/>
          <w:sz w:val="28"/>
          <w:szCs w:val="28"/>
        </w:rPr>
        <w:t>wa</w:t>
      </w:r>
      <w:r>
        <w:rPr>
          <w:rFonts w:ascii="Times New Roman" w:hAnsi="Times New Roman" w:cs="Times New Roman"/>
          <w:sz w:val="28"/>
          <w:szCs w:val="28"/>
        </w:rPr>
        <w:t>s reproduced as under: -</w:t>
      </w:r>
    </w:p>
    <w:p w:rsidR="009F4574" w:rsidRDefault="009F4574" w:rsidP="007F031D">
      <w:pPr>
        <w:pStyle w:val="ListParagraph"/>
        <w:spacing w:line="480" w:lineRule="auto"/>
        <w:ind w:left="709"/>
        <w:jc w:val="both"/>
        <w:rPr>
          <w:rFonts w:ascii="Times New Roman" w:hAnsi="Times New Roman" w:cs="Times New Roman"/>
          <w:sz w:val="28"/>
          <w:szCs w:val="28"/>
        </w:rPr>
      </w:pPr>
      <w:r w:rsidRPr="007F031D">
        <w:rPr>
          <w:rFonts w:ascii="Times New Roman" w:hAnsi="Times New Roman" w:cs="Times New Roman"/>
          <w:b/>
          <w:bCs/>
          <w:sz w:val="28"/>
          <w:szCs w:val="28"/>
        </w:rPr>
        <w:t>SI 3.6</w:t>
      </w:r>
      <w:r w:rsidR="00EF1A0A">
        <w:rPr>
          <w:rFonts w:ascii="Times New Roman" w:hAnsi="Times New Roman" w:cs="Times New Roman"/>
          <w:sz w:val="28"/>
          <w:szCs w:val="28"/>
        </w:rPr>
        <w:t xml:space="preserve"> “For Arc/</w:t>
      </w:r>
      <w:r>
        <w:rPr>
          <w:rFonts w:ascii="Times New Roman" w:hAnsi="Times New Roman" w:cs="Times New Roman"/>
          <w:sz w:val="28"/>
          <w:szCs w:val="28"/>
        </w:rPr>
        <w:t>PIU Industries where the load is of mixed nature, i.e</w:t>
      </w:r>
      <w:r w:rsidR="008D437D">
        <w:rPr>
          <w:rFonts w:ascii="Times New Roman" w:hAnsi="Times New Roman" w:cs="Times New Roman"/>
          <w:sz w:val="28"/>
          <w:szCs w:val="28"/>
        </w:rPr>
        <w:t>.</w:t>
      </w:r>
      <w:r>
        <w:rPr>
          <w:rFonts w:ascii="Times New Roman" w:hAnsi="Times New Roman" w:cs="Times New Roman"/>
          <w:sz w:val="28"/>
          <w:szCs w:val="28"/>
        </w:rPr>
        <w:t xml:space="preserve"> in addition to Arc/ Power Intensive loads, General </w:t>
      </w:r>
      <w:r>
        <w:rPr>
          <w:rFonts w:ascii="Times New Roman" w:hAnsi="Times New Roman" w:cs="Times New Roman"/>
          <w:sz w:val="28"/>
          <w:szCs w:val="28"/>
        </w:rPr>
        <w:lastRenderedPageBreak/>
        <w:t>Industrial loads are also running, Fixed and energy charges shall be determined by computing the Maximum Demand and energy consumption for the billing month on pro-rata basis in proportion to such demand</w:t>
      </w:r>
      <w:r w:rsidR="00922F13">
        <w:rPr>
          <w:rFonts w:ascii="Times New Roman" w:hAnsi="Times New Roman" w:cs="Times New Roman"/>
          <w:sz w:val="28"/>
          <w:szCs w:val="28"/>
        </w:rPr>
        <w:t>s</w:t>
      </w:r>
      <w:r>
        <w:rPr>
          <w:rFonts w:ascii="Times New Roman" w:hAnsi="Times New Roman" w:cs="Times New Roman"/>
          <w:sz w:val="28"/>
          <w:szCs w:val="28"/>
        </w:rPr>
        <w:t xml:space="preserve"> sanctioned by the Distribution Licensee and applicable tariff (fixed charges and energy charges) shall be as specified against the corresponding demand</w:t>
      </w:r>
      <w:r w:rsidR="00BF09E9">
        <w:rPr>
          <w:rFonts w:ascii="Times New Roman" w:hAnsi="Times New Roman" w:cs="Times New Roman"/>
          <w:sz w:val="28"/>
          <w:szCs w:val="28"/>
        </w:rPr>
        <w:t xml:space="preserve"> slab (without clubbing of Arc/</w:t>
      </w:r>
      <w:r>
        <w:rPr>
          <w:rFonts w:ascii="Times New Roman" w:hAnsi="Times New Roman" w:cs="Times New Roman"/>
          <w:sz w:val="28"/>
          <w:szCs w:val="28"/>
        </w:rPr>
        <w:t>Power Intensive and general load) under the relevant schedule of tariff.</w:t>
      </w:r>
      <w:r w:rsidR="00922F13">
        <w:rPr>
          <w:rFonts w:ascii="Times New Roman" w:hAnsi="Times New Roman" w:cs="Times New Roman"/>
          <w:sz w:val="28"/>
          <w:szCs w:val="28"/>
        </w:rPr>
        <w:t>”</w:t>
      </w:r>
    </w:p>
    <w:p w:rsidR="00213051" w:rsidRDefault="009F4574" w:rsidP="00EF1A0A">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the A</w:t>
      </w:r>
      <w:r w:rsidR="00BF09E9">
        <w:rPr>
          <w:rFonts w:ascii="Times New Roman" w:hAnsi="Times New Roman" w:cs="Times New Roman"/>
          <w:sz w:val="28"/>
          <w:szCs w:val="28"/>
        </w:rPr>
        <w:t xml:space="preserve"> </w:t>
      </w:r>
      <w:r>
        <w:rPr>
          <w:rFonts w:ascii="Times New Roman" w:hAnsi="Times New Roman" w:cs="Times New Roman"/>
          <w:sz w:val="28"/>
          <w:szCs w:val="28"/>
        </w:rPr>
        <w:t>&amp;</w:t>
      </w:r>
      <w:r w:rsidR="00BF09E9">
        <w:rPr>
          <w:rFonts w:ascii="Times New Roman" w:hAnsi="Times New Roman" w:cs="Times New Roman"/>
          <w:sz w:val="28"/>
          <w:szCs w:val="28"/>
        </w:rPr>
        <w:t xml:space="preserve"> </w:t>
      </w:r>
      <w:r>
        <w:rPr>
          <w:rFonts w:ascii="Times New Roman" w:hAnsi="Times New Roman" w:cs="Times New Roman"/>
          <w:sz w:val="28"/>
          <w:szCs w:val="28"/>
        </w:rPr>
        <w:t xml:space="preserve">A form </w:t>
      </w:r>
      <w:r w:rsidR="00213051">
        <w:rPr>
          <w:rFonts w:ascii="Times New Roman" w:hAnsi="Times New Roman" w:cs="Times New Roman"/>
          <w:sz w:val="28"/>
          <w:szCs w:val="28"/>
        </w:rPr>
        <w:t xml:space="preserve">and test report, </w:t>
      </w:r>
      <w:r w:rsidR="00EF1A0A">
        <w:rPr>
          <w:rFonts w:ascii="Times New Roman" w:hAnsi="Times New Roman" w:cs="Times New Roman"/>
          <w:sz w:val="28"/>
          <w:szCs w:val="28"/>
        </w:rPr>
        <w:t>Induction/</w:t>
      </w:r>
      <w:r>
        <w:rPr>
          <w:rFonts w:ascii="Times New Roman" w:hAnsi="Times New Roman" w:cs="Times New Roman"/>
          <w:sz w:val="28"/>
          <w:szCs w:val="28"/>
        </w:rPr>
        <w:t xml:space="preserve">Billet Heater of </w:t>
      </w:r>
      <w:r w:rsidR="00BF09E9">
        <w:rPr>
          <w:rFonts w:ascii="Times New Roman" w:hAnsi="Times New Roman" w:cs="Times New Roman"/>
          <w:sz w:val="28"/>
          <w:szCs w:val="28"/>
        </w:rPr>
        <w:t xml:space="preserve">    </w:t>
      </w:r>
      <w:r>
        <w:rPr>
          <w:rFonts w:ascii="Times New Roman" w:hAnsi="Times New Roman" w:cs="Times New Roman"/>
          <w:sz w:val="28"/>
          <w:szCs w:val="28"/>
        </w:rPr>
        <w:t>60 kW (</w:t>
      </w:r>
      <w:r w:rsidR="00213051">
        <w:rPr>
          <w:rFonts w:ascii="Times New Roman" w:hAnsi="Times New Roman" w:cs="Times New Roman"/>
          <w:sz w:val="28"/>
          <w:szCs w:val="28"/>
        </w:rPr>
        <w:t>30</w:t>
      </w:r>
      <w:r w:rsidR="00BF09E9">
        <w:rPr>
          <w:rFonts w:ascii="Times New Roman" w:hAnsi="Times New Roman" w:cs="Times New Roman"/>
          <w:sz w:val="28"/>
          <w:szCs w:val="28"/>
        </w:rPr>
        <w:t xml:space="preserve"> </w:t>
      </w:r>
      <w:r w:rsidR="00213051">
        <w:rPr>
          <w:rFonts w:ascii="Times New Roman" w:hAnsi="Times New Roman" w:cs="Times New Roman"/>
          <w:sz w:val="28"/>
          <w:szCs w:val="28"/>
        </w:rPr>
        <w:t>kWx2) were mentioned and accordingly approved in the year 2011 under General Category. Thereafter, one No. Induction Machine of 35 kW was purchased o</w:t>
      </w:r>
      <w:r w:rsidR="008D437D">
        <w:rPr>
          <w:rFonts w:ascii="Times New Roman" w:hAnsi="Times New Roman" w:cs="Times New Roman"/>
          <w:sz w:val="28"/>
          <w:szCs w:val="28"/>
        </w:rPr>
        <w:t>n 20.07.2018 vide Invoice No. T</w:t>
      </w:r>
      <w:r w:rsidR="00213051">
        <w:rPr>
          <w:rFonts w:ascii="Times New Roman" w:hAnsi="Times New Roman" w:cs="Times New Roman"/>
          <w:sz w:val="28"/>
          <w:szCs w:val="28"/>
        </w:rPr>
        <w:t>R</w:t>
      </w:r>
      <w:r w:rsidR="008D437D">
        <w:rPr>
          <w:rFonts w:ascii="Times New Roman" w:hAnsi="Times New Roman" w:cs="Times New Roman"/>
          <w:sz w:val="28"/>
          <w:szCs w:val="28"/>
        </w:rPr>
        <w:t>D</w:t>
      </w:r>
      <w:r w:rsidR="00213051">
        <w:rPr>
          <w:rFonts w:ascii="Times New Roman" w:hAnsi="Times New Roman" w:cs="Times New Roman"/>
          <w:sz w:val="28"/>
          <w:szCs w:val="28"/>
        </w:rPr>
        <w:t>-37 dated 20.07.2</w:t>
      </w:r>
      <w:r w:rsidR="00E11D7E">
        <w:rPr>
          <w:rFonts w:ascii="Times New Roman" w:hAnsi="Times New Roman" w:cs="Times New Roman"/>
          <w:sz w:val="28"/>
          <w:szCs w:val="28"/>
        </w:rPr>
        <w:t>018 and another Heater of 35 kW</w:t>
      </w:r>
      <w:r w:rsidR="008D437D">
        <w:rPr>
          <w:rFonts w:ascii="Times New Roman" w:hAnsi="Times New Roman" w:cs="Times New Roman"/>
          <w:sz w:val="28"/>
          <w:szCs w:val="28"/>
        </w:rPr>
        <w:t xml:space="preserve"> was purchased </w:t>
      </w:r>
      <w:r w:rsidR="00213051">
        <w:rPr>
          <w:rFonts w:ascii="Times New Roman" w:hAnsi="Times New Roman" w:cs="Times New Roman"/>
          <w:sz w:val="28"/>
          <w:szCs w:val="28"/>
        </w:rPr>
        <w:t xml:space="preserve">on 25.04.2019 vide Invoice No. 4 dated 25.04.2019 and were installed accordingly. Thus difference of tariff PIU and General Category </w:t>
      </w:r>
      <w:r w:rsidR="00922F13">
        <w:rPr>
          <w:rFonts w:ascii="Times New Roman" w:hAnsi="Times New Roman" w:cs="Times New Roman"/>
          <w:sz w:val="28"/>
          <w:szCs w:val="28"/>
        </w:rPr>
        <w:t>wa</w:t>
      </w:r>
      <w:r w:rsidR="00213051">
        <w:rPr>
          <w:rFonts w:ascii="Times New Roman" w:hAnsi="Times New Roman" w:cs="Times New Roman"/>
          <w:sz w:val="28"/>
          <w:szCs w:val="28"/>
        </w:rPr>
        <w:t>s required to be worked out ke</w:t>
      </w:r>
      <w:r w:rsidR="0088684B">
        <w:rPr>
          <w:rFonts w:ascii="Times New Roman" w:hAnsi="Times New Roman" w:cs="Times New Roman"/>
          <w:sz w:val="28"/>
          <w:szCs w:val="28"/>
        </w:rPr>
        <w:t>eping in view date of purchase/installation of Induction/</w:t>
      </w:r>
      <w:r w:rsidR="00213051">
        <w:rPr>
          <w:rFonts w:ascii="Times New Roman" w:hAnsi="Times New Roman" w:cs="Times New Roman"/>
          <w:sz w:val="28"/>
          <w:szCs w:val="28"/>
        </w:rPr>
        <w:t xml:space="preserve">Billet Heaters, as per above clauses of Schedule of Tariff for LS </w:t>
      </w:r>
      <w:r w:rsidR="00922F13">
        <w:rPr>
          <w:rFonts w:ascii="Times New Roman" w:hAnsi="Times New Roman" w:cs="Times New Roman"/>
          <w:sz w:val="28"/>
          <w:szCs w:val="28"/>
        </w:rPr>
        <w:t xml:space="preserve">category </w:t>
      </w:r>
      <w:r w:rsidR="00213051">
        <w:rPr>
          <w:rFonts w:ascii="Times New Roman" w:hAnsi="Times New Roman" w:cs="Times New Roman"/>
          <w:sz w:val="28"/>
          <w:szCs w:val="28"/>
        </w:rPr>
        <w:t>consumers of Mixed load category.</w:t>
      </w:r>
    </w:p>
    <w:p w:rsidR="00213051" w:rsidRDefault="00213051" w:rsidP="0088684B">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capacity of Billet Heaters as mentioned in the ECR was tentative (name plate was not there) and not exact, as all the invoices were not available at that time. The connection to the </w:t>
      </w:r>
      <w:r>
        <w:rPr>
          <w:rFonts w:ascii="Times New Roman" w:hAnsi="Times New Roman" w:cs="Times New Roman"/>
          <w:sz w:val="28"/>
          <w:szCs w:val="28"/>
        </w:rPr>
        <w:lastRenderedPageBreak/>
        <w:t>Appellant was released in the year 2011 with sanction</w:t>
      </w:r>
      <w:r w:rsidR="0088684B">
        <w:rPr>
          <w:rFonts w:ascii="Times New Roman" w:hAnsi="Times New Roman" w:cs="Times New Roman"/>
          <w:sz w:val="28"/>
          <w:szCs w:val="28"/>
        </w:rPr>
        <w:t>ed load as 269.987 kW/</w:t>
      </w:r>
      <w:r w:rsidR="00922F13">
        <w:rPr>
          <w:rFonts w:ascii="Times New Roman" w:hAnsi="Times New Roman" w:cs="Times New Roman"/>
          <w:sz w:val="28"/>
          <w:szCs w:val="28"/>
        </w:rPr>
        <w:t xml:space="preserve">CD </w:t>
      </w:r>
      <w:r>
        <w:rPr>
          <w:rFonts w:ascii="Times New Roman" w:hAnsi="Times New Roman" w:cs="Times New Roman"/>
          <w:sz w:val="28"/>
          <w:szCs w:val="28"/>
        </w:rPr>
        <w:t>290.000 kVA under General Category. After the purch</w:t>
      </w:r>
      <w:r w:rsidR="0088684B">
        <w:rPr>
          <w:rFonts w:ascii="Times New Roman" w:hAnsi="Times New Roman" w:cs="Times New Roman"/>
          <w:sz w:val="28"/>
          <w:szCs w:val="28"/>
        </w:rPr>
        <w:t>ase of above Induction Machine/</w:t>
      </w:r>
      <w:r>
        <w:rPr>
          <w:rFonts w:ascii="Times New Roman" w:hAnsi="Times New Roman" w:cs="Times New Roman"/>
          <w:sz w:val="28"/>
          <w:szCs w:val="28"/>
        </w:rPr>
        <w:t>Heater, the load installed in the premises of the Appellant worked out to be 130 kW whereas the total load of Billet Heaters ha</w:t>
      </w:r>
      <w:r w:rsidR="00922F13">
        <w:rPr>
          <w:rFonts w:ascii="Times New Roman" w:hAnsi="Times New Roman" w:cs="Times New Roman"/>
          <w:sz w:val="28"/>
          <w:szCs w:val="28"/>
        </w:rPr>
        <w:t>d</w:t>
      </w:r>
      <w:r>
        <w:rPr>
          <w:rFonts w:ascii="Times New Roman" w:hAnsi="Times New Roman" w:cs="Times New Roman"/>
          <w:sz w:val="28"/>
          <w:szCs w:val="28"/>
        </w:rPr>
        <w:t xml:space="preserve"> been wrongly mentioned as 175 kW in the ECR dated 27.07.2020.</w:t>
      </w:r>
    </w:p>
    <w:p w:rsidR="00213051" w:rsidRDefault="0088684B" w:rsidP="0088684B">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Chief Engineer/</w:t>
      </w:r>
      <w:r w:rsidR="00213051">
        <w:rPr>
          <w:rFonts w:ascii="Times New Roman" w:hAnsi="Times New Roman" w:cs="Times New Roman"/>
          <w:sz w:val="28"/>
          <w:szCs w:val="28"/>
        </w:rPr>
        <w:t>Commercial</w:t>
      </w:r>
      <w:r w:rsidR="00922F13">
        <w:rPr>
          <w:rFonts w:ascii="Times New Roman" w:hAnsi="Times New Roman" w:cs="Times New Roman"/>
          <w:sz w:val="28"/>
          <w:szCs w:val="28"/>
        </w:rPr>
        <w:t>,</w:t>
      </w:r>
      <w:r w:rsidR="00213051">
        <w:rPr>
          <w:rFonts w:ascii="Times New Roman" w:hAnsi="Times New Roman" w:cs="Times New Roman"/>
          <w:sz w:val="28"/>
          <w:szCs w:val="28"/>
        </w:rPr>
        <w:t xml:space="preserve"> vide </w:t>
      </w:r>
      <w:r w:rsidR="00922F13">
        <w:rPr>
          <w:rFonts w:ascii="Times New Roman" w:hAnsi="Times New Roman" w:cs="Times New Roman"/>
          <w:sz w:val="28"/>
          <w:szCs w:val="28"/>
        </w:rPr>
        <w:t>M</w:t>
      </w:r>
      <w:r w:rsidR="00213051">
        <w:rPr>
          <w:rFonts w:ascii="Times New Roman" w:hAnsi="Times New Roman" w:cs="Times New Roman"/>
          <w:sz w:val="28"/>
          <w:szCs w:val="28"/>
        </w:rPr>
        <w:t>emo No. 193 dated 24.03.2019 in the case of M/s. Satnam Forging</w:t>
      </w:r>
      <w:r w:rsidR="00922F13">
        <w:rPr>
          <w:rFonts w:ascii="Times New Roman" w:hAnsi="Times New Roman" w:cs="Times New Roman"/>
          <w:sz w:val="28"/>
          <w:szCs w:val="28"/>
        </w:rPr>
        <w:t xml:space="preserve">, </w:t>
      </w:r>
      <w:r w:rsidR="00213051">
        <w:rPr>
          <w:rFonts w:ascii="Times New Roman" w:hAnsi="Times New Roman" w:cs="Times New Roman"/>
          <w:sz w:val="28"/>
          <w:szCs w:val="28"/>
        </w:rPr>
        <w:t>also clarified that where the load was of mixed nature, difference of tariff from 01.0</w:t>
      </w:r>
      <w:r w:rsidR="003A1160">
        <w:rPr>
          <w:rFonts w:ascii="Times New Roman" w:hAnsi="Times New Roman" w:cs="Times New Roman"/>
          <w:sz w:val="28"/>
          <w:szCs w:val="28"/>
        </w:rPr>
        <w:t>1.2014 was chargeable on pro-rata</w:t>
      </w:r>
      <w:r w:rsidR="00213051">
        <w:rPr>
          <w:rFonts w:ascii="Times New Roman" w:hAnsi="Times New Roman" w:cs="Times New Roman"/>
          <w:sz w:val="28"/>
          <w:szCs w:val="28"/>
        </w:rPr>
        <w:t xml:space="preserve"> basis but the Respondent ha</w:t>
      </w:r>
      <w:r w:rsidR="005E5218">
        <w:rPr>
          <w:rFonts w:ascii="Times New Roman" w:hAnsi="Times New Roman" w:cs="Times New Roman"/>
          <w:sz w:val="28"/>
          <w:szCs w:val="28"/>
        </w:rPr>
        <w:t>d</w:t>
      </w:r>
      <w:r w:rsidR="00213051">
        <w:rPr>
          <w:rFonts w:ascii="Times New Roman" w:hAnsi="Times New Roman" w:cs="Times New Roman"/>
          <w:sz w:val="28"/>
          <w:szCs w:val="28"/>
        </w:rPr>
        <w:t xml:space="preserve"> not amended the calculation accordingly. </w:t>
      </w:r>
    </w:p>
    <w:p w:rsidR="00213051" w:rsidRDefault="00213051" w:rsidP="006D6B41">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Respondent</w:t>
      </w:r>
      <w:r w:rsidR="005E5218">
        <w:rPr>
          <w:rFonts w:ascii="Times New Roman" w:hAnsi="Times New Roman" w:cs="Times New Roman"/>
          <w:sz w:val="28"/>
          <w:szCs w:val="28"/>
        </w:rPr>
        <w:t>,</w:t>
      </w:r>
      <w:r>
        <w:rPr>
          <w:rFonts w:ascii="Times New Roman" w:hAnsi="Times New Roman" w:cs="Times New Roman"/>
          <w:sz w:val="28"/>
          <w:szCs w:val="28"/>
        </w:rPr>
        <w:t xml:space="preserve"> in its reply to the petition</w:t>
      </w:r>
      <w:r w:rsidR="005E5218">
        <w:rPr>
          <w:rFonts w:ascii="Times New Roman" w:hAnsi="Times New Roman" w:cs="Times New Roman"/>
          <w:sz w:val="28"/>
          <w:szCs w:val="28"/>
        </w:rPr>
        <w:t>,</w:t>
      </w:r>
      <w:r>
        <w:rPr>
          <w:rFonts w:ascii="Times New Roman" w:hAnsi="Times New Roman" w:cs="Times New Roman"/>
          <w:sz w:val="28"/>
          <w:szCs w:val="28"/>
        </w:rPr>
        <w:t xml:space="preserve"> had submitted before the Forum that the Appellant had not got approved mixed load even after issue of CC No. 27/2014. It </w:t>
      </w:r>
      <w:r w:rsidR="005E5218">
        <w:rPr>
          <w:rFonts w:ascii="Times New Roman" w:hAnsi="Times New Roman" w:cs="Times New Roman"/>
          <w:sz w:val="28"/>
          <w:szCs w:val="28"/>
        </w:rPr>
        <w:t>wa</w:t>
      </w:r>
      <w:r>
        <w:rPr>
          <w:rFonts w:ascii="Times New Roman" w:hAnsi="Times New Roman" w:cs="Times New Roman"/>
          <w:sz w:val="28"/>
          <w:szCs w:val="28"/>
        </w:rPr>
        <w:t>s brought out here that Hon’ble PSERC</w:t>
      </w:r>
      <w:r w:rsidR="005E5218">
        <w:rPr>
          <w:rFonts w:ascii="Times New Roman" w:hAnsi="Times New Roman" w:cs="Times New Roman"/>
          <w:sz w:val="28"/>
          <w:szCs w:val="28"/>
        </w:rPr>
        <w:t>,</w:t>
      </w:r>
      <w:r>
        <w:rPr>
          <w:rFonts w:ascii="Times New Roman" w:hAnsi="Times New Roman" w:cs="Times New Roman"/>
          <w:sz w:val="28"/>
          <w:szCs w:val="28"/>
        </w:rPr>
        <w:t xml:space="preserve"> while arriving at conclusion</w:t>
      </w:r>
      <w:r w:rsidR="005E5218">
        <w:rPr>
          <w:rFonts w:ascii="Times New Roman" w:hAnsi="Times New Roman" w:cs="Times New Roman"/>
          <w:sz w:val="28"/>
          <w:szCs w:val="28"/>
        </w:rPr>
        <w:t>,</w:t>
      </w:r>
      <w:r>
        <w:rPr>
          <w:rFonts w:ascii="Times New Roman" w:hAnsi="Times New Roman" w:cs="Times New Roman"/>
          <w:sz w:val="28"/>
          <w:szCs w:val="28"/>
        </w:rPr>
        <w:t xml:space="preserve"> mentioned that (page 35 of order dated 28.10.2013): -</w:t>
      </w:r>
    </w:p>
    <w:p w:rsidR="00213051" w:rsidRDefault="00213051" w:rsidP="006D6B41">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Commission accepts the comments of PSPCL given vide letter No. 6225 dated 05.09.2013 and decides that all LS consumers where the Induc</w:t>
      </w:r>
      <w:r w:rsidR="00BF5FC9">
        <w:rPr>
          <w:rFonts w:ascii="Times New Roman" w:hAnsi="Times New Roman" w:cs="Times New Roman"/>
          <w:sz w:val="28"/>
          <w:szCs w:val="28"/>
        </w:rPr>
        <w:t>tion Billet Heaters/</w:t>
      </w:r>
      <w:r>
        <w:rPr>
          <w:rFonts w:ascii="Times New Roman" w:hAnsi="Times New Roman" w:cs="Times New Roman"/>
          <w:sz w:val="28"/>
          <w:szCs w:val="28"/>
        </w:rPr>
        <w:t xml:space="preserve">Surface Hardening Machines are installed shall be treated under PIU category. This Order of the Commission will be applicable with effect from 01.01.2014. The Respondent shall issue a public </w:t>
      </w:r>
      <w:r>
        <w:rPr>
          <w:rFonts w:ascii="Times New Roman" w:hAnsi="Times New Roman" w:cs="Times New Roman"/>
          <w:sz w:val="28"/>
          <w:szCs w:val="28"/>
        </w:rPr>
        <w:lastRenderedPageBreak/>
        <w:t>notice in the leading newspapers having wide circulation in the State for wide publicity to the Order of the Commission and its impact. The requisite formalities, if any, required for implementing this decision by PSPCL be completed before 01.01.2014.”</w:t>
      </w:r>
    </w:p>
    <w:p w:rsidR="00213051" w:rsidRDefault="00213051" w:rsidP="003F5DF8">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w:t>
      </w:r>
      <w:r w:rsidR="00E11D7E">
        <w:rPr>
          <w:rFonts w:ascii="Times New Roman" w:hAnsi="Times New Roman" w:cs="Times New Roman"/>
          <w:sz w:val="28"/>
          <w:szCs w:val="28"/>
        </w:rPr>
        <w:t xml:space="preserve"> view of the above observation/</w:t>
      </w:r>
      <w:r>
        <w:rPr>
          <w:rFonts w:ascii="Times New Roman" w:hAnsi="Times New Roman" w:cs="Times New Roman"/>
          <w:sz w:val="28"/>
          <w:szCs w:val="28"/>
        </w:rPr>
        <w:t xml:space="preserve">conclusion of PSERC, it was the duty of Respondent to issue </w:t>
      </w:r>
      <w:r w:rsidR="005E5218">
        <w:rPr>
          <w:rFonts w:ascii="Times New Roman" w:hAnsi="Times New Roman" w:cs="Times New Roman"/>
          <w:sz w:val="28"/>
          <w:szCs w:val="28"/>
        </w:rPr>
        <w:t>P</w:t>
      </w:r>
      <w:r>
        <w:rPr>
          <w:rFonts w:ascii="Times New Roman" w:hAnsi="Times New Roman" w:cs="Times New Roman"/>
          <w:sz w:val="28"/>
          <w:szCs w:val="28"/>
        </w:rPr>
        <w:t xml:space="preserve">ublic </w:t>
      </w:r>
      <w:r w:rsidR="005E5218">
        <w:rPr>
          <w:rFonts w:ascii="Times New Roman" w:hAnsi="Times New Roman" w:cs="Times New Roman"/>
          <w:sz w:val="28"/>
          <w:szCs w:val="28"/>
        </w:rPr>
        <w:t>N</w:t>
      </w:r>
      <w:r>
        <w:rPr>
          <w:rFonts w:ascii="Times New Roman" w:hAnsi="Times New Roman" w:cs="Times New Roman"/>
          <w:sz w:val="28"/>
          <w:szCs w:val="28"/>
        </w:rPr>
        <w:t>otices and get other formalities completed such as revisi</w:t>
      </w:r>
      <w:r w:rsidR="005E5218">
        <w:rPr>
          <w:rFonts w:ascii="Times New Roman" w:hAnsi="Times New Roman" w:cs="Times New Roman"/>
          <w:sz w:val="28"/>
          <w:szCs w:val="28"/>
        </w:rPr>
        <w:t xml:space="preserve">on </w:t>
      </w:r>
      <w:r w:rsidR="003F5DF8">
        <w:rPr>
          <w:rFonts w:ascii="Times New Roman" w:hAnsi="Times New Roman" w:cs="Times New Roman"/>
          <w:sz w:val="28"/>
          <w:szCs w:val="28"/>
        </w:rPr>
        <w:t>of A</w:t>
      </w:r>
      <w:r w:rsidR="00E11D7E">
        <w:rPr>
          <w:rFonts w:ascii="Times New Roman" w:hAnsi="Times New Roman" w:cs="Times New Roman"/>
          <w:sz w:val="28"/>
          <w:szCs w:val="28"/>
        </w:rPr>
        <w:t xml:space="preserve"> </w:t>
      </w:r>
      <w:r w:rsidR="003F5DF8">
        <w:rPr>
          <w:rFonts w:ascii="Times New Roman" w:hAnsi="Times New Roman" w:cs="Times New Roman"/>
          <w:sz w:val="28"/>
          <w:szCs w:val="28"/>
        </w:rPr>
        <w:t>&amp;</w:t>
      </w:r>
      <w:r w:rsidR="00E11D7E">
        <w:rPr>
          <w:rFonts w:ascii="Times New Roman" w:hAnsi="Times New Roman" w:cs="Times New Roman"/>
          <w:sz w:val="28"/>
          <w:szCs w:val="28"/>
        </w:rPr>
        <w:t xml:space="preserve"> </w:t>
      </w:r>
      <w:r w:rsidR="003F5DF8">
        <w:rPr>
          <w:rFonts w:ascii="Times New Roman" w:hAnsi="Times New Roman" w:cs="Times New Roman"/>
          <w:sz w:val="28"/>
          <w:szCs w:val="28"/>
        </w:rPr>
        <w:t>A forms under PIU/</w:t>
      </w:r>
      <w:r>
        <w:rPr>
          <w:rFonts w:ascii="Times New Roman" w:hAnsi="Times New Roman" w:cs="Times New Roman"/>
          <w:sz w:val="28"/>
          <w:szCs w:val="28"/>
        </w:rPr>
        <w:t>Mixed Cat</w:t>
      </w:r>
      <w:r w:rsidR="003F5DF8">
        <w:rPr>
          <w:rFonts w:ascii="Times New Roman" w:hAnsi="Times New Roman" w:cs="Times New Roman"/>
          <w:sz w:val="28"/>
          <w:szCs w:val="28"/>
        </w:rPr>
        <w:t>egory (wherever Billet Heaters/</w:t>
      </w:r>
      <w:r>
        <w:rPr>
          <w:rFonts w:ascii="Times New Roman" w:hAnsi="Times New Roman" w:cs="Times New Roman"/>
          <w:sz w:val="28"/>
          <w:szCs w:val="28"/>
        </w:rPr>
        <w:t>Induction Hardening Machines ha</w:t>
      </w:r>
      <w:r w:rsidR="005E5218">
        <w:rPr>
          <w:rFonts w:ascii="Times New Roman" w:hAnsi="Times New Roman" w:cs="Times New Roman"/>
          <w:sz w:val="28"/>
          <w:szCs w:val="28"/>
        </w:rPr>
        <w:t>d</w:t>
      </w:r>
      <w:r>
        <w:rPr>
          <w:rFonts w:ascii="Times New Roman" w:hAnsi="Times New Roman" w:cs="Times New Roman"/>
          <w:sz w:val="28"/>
          <w:szCs w:val="28"/>
        </w:rPr>
        <w:t xml:space="preserve"> been install</w:t>
      </w:r>
      <w:r w:rsidR="008D437D">
        <w:rPr>
          <w:rFonts w:ascii="Times New Roman" w:hAnsi="Times New Roman" w:cs="Times New Roman"/>
          <w:sz w:val="28"/>
          <w:szCs w:val="28"/>
        </w:rPr>
        <w:t>ed before 01.01.2014). These were</w:t>
      </w:r>
      <w:r>
        <w:rPr>
          <w:rFonts w:ascii="Times New Roman" w:hAnsi="Times New Roman" w:cs="Times New Roman"/>
          <w:sz w:val="28"/>
          <w:szCs w:val="28"/>
        </w:rPr>
        <w:t xml:space="preserve"> pre-requisite formalities before charging PIU tariff (for load including Billet Heater load sanctioned under General Category before 01.01.2014). However, this was not done and after such a long period, the Appellant had been burdened with huge amount of </w:t>
      </w:r>
      <w:r w:rsidRPr="002C3D8A">
        <w:rPr>
          <w:rFonts w:ascii="Times New Roman" w:hAnsi="Times New Roman" w:cs="Times New Roman"/>
          <w:bCs/>
          <w:iCs/>
          <w:sz w:val="28"/>
          <w:szCs w:val="28"/>
        </w:rPr>
        <w:t>₹</w:t>
      </w:r>
      <w:r>
        <w:rPr>
          <w:rFonts w:ascii="Times New Roman" w:hAnsi="Times New Roman" w:cs="Times New Roman"/>
          <w:bCs/>
          <w:iCs/>
          <w:sz w:val="28"/>
          <w:szCs w:val="28"/>
        </w:rPr>
        <w:t xml:space="preserve"> 6</w:t>
      </w:r>
      <w:r>
        <w:rPr>
          <w:rFonts w:ascii="Times New Roman" w:hAnsi="Times New Roman" w:cs="Times New Roman"/>
          <w:sz w:val="28"/>
          <w:szCs w:val="28"/>
        </w:rPr>
        <w:t xml:space="preserve">,78,455/- </w:t>
      </w:r>
      <w:r w:rsidR="008D437D">
        <w:rPr>
          <w:rFonts w:ascii="Times New Roman" w:hAnsi="Times New Roman" w:cs="Times New Roman"/>
          <w:sz w:val="28"/>
          <w:szCs w:val="28"/>
        </w:rPr>
        <w:t>as difference of tariff of PIU C</w:t>
      </w:r>
      <w:r>
        <w:rPr>
          <w:rFonts w:ascii="Times New Roman" w:hAnsi="Times New Roman" w:cs="Times New Roman"/>
          <w:sz w:val="28"/>
          <w:szCs w:val="28"/>
        </w:rPr>
        <w:t xml:space="preserve">ategory and General Category for the period 01.01.2014 to 22.07.2020 (6 years and 7 months) which was not covered under any </w:t>
      </w:r>
      <w:r w:rsidR="00E11D7E">
        <w:rPr>
          <w:rFonts w:ascii="Times New Roman" w:hAnsi="Times New Roman" w:cs="Times New Roman"/>
          <w:sz w:val="28"/>
          <w:szCs w:val="28"/>
        </w:rPr>
        <w:t>instruction/</w:t>
      </w:r>
      <w:r>
        <w:rPr>
          <w:rFonts w:ascii="Times New Roman" w:hAnsi="Times New Roman" w:cs="Times New Roman"/>
          <w:sz w:val="28"/>
          <w:szCs w:val="28"/>
        </w:rPr>
        <w:t>rule of PSPCL. Thus</w:t>
      </w:r>
      <w:r w:rsidR="005E5218">
        <w:rPr>
          <w:rFonts w:ascii="Times New Roman" w:hAnsi="Times New Roman" w:cs="Times New Roman"/>
          <w:sz w:val="28"/>
          <w:szCs w:val="28"/>
        </w:rPr>
        <w:t>, the</w:t>
      </w:r>
      <w:r>
        <w:rPr>
          <w:rFonts w:ascii="Times New Roman" w:hAnsi="Times New Roman" w:cs="Times New Roman"/>
          <w:sz w:val="28"/>
          <w:szCs w:val="28"/>
        </w:rPr>
        <w:t xml:space="preserve"> Respondent was at fault for not acting </w:t>
      </w:r>
      <w:r w:rsidR="008D437D">
        <w:rPr>
          <w:rFonts w:ascii="Times New Roman" w:hAnsi="Times New Roman" w:cs="Times New Roman"/>
          <w:sz w:val="28"/>
          <w:szCs w:val="28"/>
        </w:rPr>
        <w:t>as per above direction of PSERC. A</w:t>
      </w:r>
      <w:r>
        <w:rPr>
          <w:rFonts w:ascii="Times New Roman" w:hAnsi="Times New Roman" w:cs="Times New Roman"/>
          <w:sz w:val="28"/>
          <w:szCs w:val="28"/>
        </w:rPr>
        <w:t>s such</w:t>
      </w:r>
      <w:r w:rsidR="005E5218">
        <w:rPr>
          <w:rFonts w:ascii="Times New Roman" w:hAnsi="Times New Roman" w:cs="Times New Roman"/>
          <w:sz w:val="28"/>
          <w:szCs w:val="28"/>
        </w:rPr>
        <w:t>,</w:t>
      </w:r>
      <w:r w:rsidR="00C13D51">
        <w:rPr>
          <w:rFonts w:ascii="Times New Roman" w:hAnsi="Times New Roman" w:cs="Times New Roman"/>
          <w:sz w:val="28"/>
          <w:szCs w:val="28"/>
        </w:rPr>
        <w:t xml:space="preserve"> period of overhauling/</w:t>
      </w:r>
      <w:r>
        <w:rPr>
          <w:rFonts w:ascii="Times New Roman" w:hAnsi="Times New Roman" w:cs="Times New Roman"/>
          <w:sz w:val="28"/>
          <w:szCs w:val="28"/>
        </w:rPr>
        <w:t>charging of difference of tariff may be restricted to 6 months.</w:t>
      </w:r>
    </w:p>
    <w:p w:rsidR="00B31484" w:rsidRDefault="00B31484" w:rsidP="00C13D51">
      <w:pPr>
        <w:pStyle w:val="ListParagraph"/>
        <w:numPr>
          <w:ilvl w:val="0"/>
          <w:numId w:val="20"/>
        </w:numPr>
        <w:spacing w:line="480" w:lineRule="auto"/>
        <w:ind w:left="709" w:hanging="851"/>
        <w:jc w:val="both"/>
        <w:rPr>
          <w:rFonts w:ascii="Times New Roman" w:hAnsi="Times New Roman" w:cs="Times New Roman"/>
          <w:sz w:val="28"/>
          <w:szCs w:val="28"/>
        </w:rPr>
      </w:pPr>
      <w:r>
        <w:rPr>
          <w:rFonts w:ascii="Times New Roman" w:hAnsi="Times New Roman" w:cs="Times New Roman"/>
          <w:sz w:val="28"/>
          <w:szCs w:val="28"/>
        </w:rPr>
        <w:lastRenderedPageBreak/>
        <w:t>The capacity of Billet Heaters as mentioned in the ECR was tentative (name plate was not there) and only One No. of invoice dated 25.04.2019 could be traced at that time and accordingly 35 kW load of Billet Heaters was mentioned in the checking report. One No. Induction Machine of 35 kW was purchased on 20.07.2018 but at that time invoice could not be traced, so tentative load was mentioned, whereas this document was presented to the Forum but the Forum did not consider the capacity of 35 kW of Billet Heater as per invoice dated 20.07.2018. The Forum rejected the submission of the Appellant regarding total capacity of Billet Heaters as 130 kW (30</w:t>
      </w:r>
      <w:r w:rsidR="00E11D7E">
        <w:rPr>
          <w:rFonts w:ascii="Times New Roman" w:hAnsi="Times New Roman" w:cs="Times New Roman"/>
          <w:sz w:val="28"/>
          <w:szCs w:val="28"/>
        </w:rPr>
        <w:t xml:space="preserve"> </w:t>
      </w:r>
      <w:r>
        <w:rPr>
          <w:rFonts w:ascii="Times New Roman" w:hAnsi="Times New Roman" w:cs="Times New Roman"/>
          <w:sz w:val="28"/>
          <w:szCs w:val="28"/>
        </w:rPr>
        <w:t>kWx2+35</w:t>
      </w:r>
      <w:r w:rsidR="00E11D7E">
        <w:rPr>
          <w:rFonts w:ascii="Times New Roman" w:hAnsi="Times New Roman" w:cs="Times New Roman"/>
          <w:sz w:val="28"/>
          <w:szCs w:val="28"/>
        </w:rPr>
        <w:t xml:space="preserve"> </w:t>
      </w:r>
      <w:r>
        <w:rPr>
          <w:rFonts w:ascii="Times New Roman" w:hAnsi="Times New Roman" w:cs="Times New Roman"/>
          <w:sz w:val="28"/>
          <w:szCs w:val="28"/>
        </w:rPr>
        <w:t xml:space="preserve">kWx2) on the ground that: </w:t>
      </w:r>
    </w:p>
    <w:p w:rsidR="00B31484" w:rsidRDefault="00B31484" w:rsidP="0026468F">
      <w:pPr>
        <w:pStyle w:val="ListParagraph"/>
        <w:numPr>
          <w:ilvl w:val="0"/>
          <w:numId w:val="30"/>
        </w:numPr>
        <w:spacing w:line="480" w:lineRule="auto"/>
        <w:ind w:hanging="502"/>
        <w:jc w:val="both"/>
        <w:rPr>
          <w:rFonts w:ascii="Times New Roman" w:hAnsi="Times New Roman" w:cs="Times New Roman"/>
          <w:sz w:val="28"/>
          <w:szCs w:val="28"/>
        </w:rPr>
      </w:pPr>
      <w:r>
        <w:rPr>
          <w:rFonts w:ascii="Times New Roman" w:hAnsi="Times New Roman" w:cs="Times New Roman"/>
          <w:sz w:val="28"/>
          <w:szCs w:val="28"/>
        </w:rPr>
        <w:t>The Invoice dated 25.04.2019 of 35 kW Induction Heater was in the name of M/s. Kanav Agro Industries.</w:t>
      </w:r>
    </w:p>
    <w:p w:rsidR="00B31484" w:rsidRDefault="00B31484" w:rsidP="0026468F">
      <w:pPr>
        <w:pStyle w:val="ListParagraph"/>
        <w:numPr>
          <w:ilvl w:val="0"/>
          <w:numId w:val="30"/>
        </w:numPr>
        <w:spacing w:line="480" w:lineRule="auto"/>
        <w:ind w:hanging="502"/>
        <w:jc w:val="both"/>
        <w:rPr>
          <w:rFonts w:ascii="Times New Roman" w:hAnsi="Times New Roman" w:cs="Times New Roman"/>
          <w:sz w:val="28"/>
          <w:szCs w:val="28"/>
        </w:rPr>
      </w:pPr>
      <w:r>
        <w:rPr>
          <w:rFonts w:ascii="Times New Roman" w:hAnsi="Times New Roman" w:cs="Times New Roman"/>
          <w:sz w:val="28"/>
          <w:szCs w:val="28"/>
        </w:rPr>
        <w:t xml:space="preserve">As per Invoice the 35 kW Induction Machine was old assembled and Forum mentioned that why someone will purchase the Machine, which was not in working condition. </w:t>
      </w:r>
    </w:p>
    <w:p w:rsidR="00B31484" w:rsidRDefault="00B31484" w:rsidP="0026468F">
      <w:pPr>
        <w:pStyle w:val="ListParagraph"/>
        <w:numPr>
          <w:ilvl w:val="0"/>
          <w:numId w:val="30"/>
        </w:numPr>
        <w:spacing w:line="480" w:lineRule="auto"/>
        <w:ind w:hanging="502"/>
        <w:jc w:val="both"/>
        <w:rPr>
          <w:rFonts w:ascii="Times New Roman" w:hAnsi="Times New Roman" w:cs="Times New Roman"/>
          <w:sz w:val="28"/>
          <w:szCs w:val="28"/>
        </w:rPr>
      </w:pPr>
      <w:r>
        <w:rPr>
          <w:rFonts w:ascii="Times New Roman" w:hAnsi="Times New Roman" w:cs="Times New Roman"/>
          <w:sz w:val="28"/>
          <w:szCs w:val="28"/>
        </w:rPr>
        <w:t>The copy of invoice placed on record was meant for the transporter and not for the consignee.</w:t>
      </w:r>
    </w:p>
    <w:p w:rsidR="00B31484" w:rsidRDefault="00B31484" w:rsidP="00677850">
      <w:pPr>
        <w:pStyle w:val="ListParagraph"/>
        <w:numPr>
          <w:ilvl w:val="0"/>
          <w:numId w:val="30"/>
        </w:numPr>
        <w:spacing w:line="480" w:lineRule="auto"/>
        <w:ind w:hanging="502"/>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never informed the Respondent for additional PIU load as and when Appellant purchased the Billet Heater, as such invoices seems to be afterthought.   </w:t>
      </w:r>
    </w:p>
    <w:p w:rsidR="00B31484" w:rsidRDefault="00B31484" w:rsidP="0067785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did not ask anything during proceedings</w:t>
      </w:r>
      <w:r w:rsidR="002B122C">
        <w:rPr>
          <w:rFonts w:ascii="Times New Roman" w:hAnsi="Times New Roman" w:cs="Times New Roman"/>
          <w:sz w:val="28"/>
          <w:szCs w:val="28"/>
        </w:rPr>
        <w:t>,</w:t>
      </w:r>
      <w:r>
        <w:rPr>
          <w:rFonts w:ascii="Times New Roman" w:hAnsi="Times New Roman" w:cs="Times New Roman"/>
          <w:sz w:val="28"/>
          <w:szCs w:val="28"/>
        </w:rPr>
        <w:t xml:space="preserve"> so</w:t>
      </w:r>
      <w:r w:rsidR="002B122C">
        <w:rPr>
          <w:rFonts w:ascii="Times New Roman" w:hAnsi="Times New Roman" w:cs="Times New Roman"/>
          <w:sz w:val="28"/>
          <w:szCs w:val="28"/>
        </w:rPr>
        <w:t>,</w:t>
      </w:r>
      <w:r>
        <w:rPr>
          <w:rFonts w:ascii="Times New Roman" w:hAnsi="Times New Roman" w:cs="Times New Roman"/>
          <w:sz w:val="28"/>
          <w:szCs w:val="28"/>
        </w:rPr>
        <w:t xml:space="preserve"> the</w:t>
      </w:r>
      <w:r w:rsidR="00F3329B">
        <w:rPr>
          <w:rFonts w:ascii="Times New Roman" w:hAnsi="Times New Roman" w:cs="Times New Roman"/>
          <w:sz w:val="28"/>
          <w:szCs w:val="28"/>
        </w:rPr>
        <w:t xml:space="preserve"> </w:t>
      </w:r>
      <w:r>
        <w:rPr>
          <w:rFonts w:ascii="Times New Roman" w:hAnsi="Times New Roman" w:cs="Times New Roman"/>
          <w:sz w:val="28"/>
          <w:szCs w:val="28"/>
        </w:rPr>
        <w:t xml:space="preserve">position could not be clarified regarding above observations of the Forum. However, it was brought out as under for the kind consideration of this </w:t>
      </w:r>
      <w:r w:rsidR="002B122C">
        <w:rPr>
          <w:rFonts w:ascii="Times New Roman" w:hAnsi="Times New Roman" w:cs="Times New Roman"/>
          <w:sz w:val="28"/>
          <w:szCs w:val="28"/>
        </w:rPr>
        <w:t>C</w:t>
      </w:r>
      <w:r>
        <w:rPr>
          <w:rFonts w:ascii="Times New Roman" w:hAnsi="Times New Roman" w:cs="Times New Roman"/>
          <w:sz w:val="28"/>
          <w:szCs w:val="28"/>
        </w:rPr>
        <w:t>ourt.</w:t>
      </w:r>
    </w:p>
    <w:p w:rsidR="00B31484" w:rsidRDefault="00B31484" w:rsidP="00677850">
      <w:pPr>
        <w:pStyle w:val="ListParagraph"/>
        <w:numPr>
          <w:ilvl w:val="0"/>
          <w:numId w:val="31"/>
        </w:numPr>
        <w:spacing w:line="480" w:lineRule="auto"/>
        <w:ind w:left="1276" w:hanging="567"/>
        <w:jc w:val="both"/>
        <w:rPr>
          <w:rFonts w:ascii="Times New Roman" w:hAnsi="Times New Roman" w:cs="Times New Roman"/>
          <w:sz w:val="28"/>
          <w:szCs w:val="28"/>
        </w:rPr>
      </w:pPr>
      <w:r>
        <w:rPr>
          <w:rFonts w:ascii="Times New Roman" w:hAnsi="Times New Roman" w:cs="Times New Roman"/>
          <w:sz w:val="28"/>
          <w:szCs w:val="28"/>
        </w:rPr>
        <w:t>The name of the Company was changed from Sin</w:t>
      </w:r>
      <w:r w:rsidR="00075DF9">
        <w:rPr>
          <w:rFonts w:ascii="Times New Roman" w:hAnsi="Times New Roman" w:cs="Times New Roman"/>
          <w:sz w:val="28"/>
          <w:szCs w:val="28"/>
        </w:rPr>
        <w:t xml:space="preserve"> </w:t>
      </w:r>
      <w:r w:rsidR="002B122C">
        <w:rPr>
          <w:rFonts w:ascii="Times New Roman" w:hAnsi="Times New Roman" w:cs="Times New Roman"/>
          <w:sz w:val="28"/>
          <w:szCs w:val="28"/>
        </w:rPr>
        <w:t>B</w:t>
      </w:r>
      <w:r>
        <w:rPr>
          <w:rFonts w:ascii="Times New Roman" w:hAnsi="Times New Roman" w:cs="Times New Roman"/>
          <w:sz w:val="28"/>
          <w:szCs w:val="28"/>
        </w:rPr>
        <w:t>ros</w:t>
      </w:r>
      <w:r w:rsidR="002B122C">
        <w:rPr>
          <w:rFonts w:ascii="Times New Roman" w:hAnsi="Times New Roman" w:cs="Times New Roman"/>
          <w:sz w:val="28"/>
          <w:szCs w:val="28"/>
        </w:rPr>
        <w:t>.</w:t>
      </w:r>
      <w:r>
        <w:rPr>
          <w:rFonts w:ascii="Times New Roman" w:hAnsi="Times New Roman" w:cs="Times New Roman"/>
          <w:sz w:val="28"/>
          <w:szCs w:val="28"/>
        </w:rPr>
        <w:t xml:space="preserve"> Industries to Kanav Agro Industries and duly registered with </w:t>
      </w:r>
      <w:r w:rsidR="002B122C">
        <w:rPr>
          <w:rFonts w:ascii="Times New Roman" w:hAnsi="Times New Roman" w:cs="Times New Roman"/>
          <w:sz w:val="28"/>
          <w:szCs w:val="28"/>
        </w:rPr>
        <w:t xml:space="preserve">the </w:t>
      </w:r>
      <w:r>
        <w:rPr>
          <w:rFonts w:ascii="Times New Roman" w:hAnsi="Times New Roman" w:cs="Times New Roman"/>
          <w:sz w:val="28"/>
          <w:szCs w:val="28"/>
        </w:rPr>
        <w:t>Registrar of Companies. Further, change of name ha</w:t>
      </w:r>
      <w:r w:rsidR="002B122C">
        <w:rPr>
          <w:rFonts w:ascii="Times New Roman" w:hAnsi="Times New Roman" w:cs="Times New Roman"/>
          <w:sz w:val="28"/>
          <w:szCs w:val="28"/>
        </w:rPr>
        <w:t>d</w:t>
      </w:r>
      <w:r>
        <w:rPr>
          <w:rFonts w:ascii="Times New Roman" w:hAnsi="Times New Roman" w:cs="Times New Roman"/>
          <w:sz w:val="28"/>
          <w:szCs w:val="28"/>
        </w:rPr>
        <w:t xml:space="preserve"> also been effected in the record of </w:t>
      </w:r>
      <w:r w:rsidR="002B122C">
        <w:rPr>
          <w:rFonts w:ascii="Times New Roman" w:hAnsi="Times New Roman" w:cs="Times New Roman"/>
          <w:sz w:val="28"/>
          <w:szCs w:val="28"/>
        </w:rPr>
        <w:t xml:space="preserve">the </w:t>
      </w:r>
      <w:r>
        <w:rPr>
          <w:rFonts w:ascii="Times New Roman" w:hAnsi="Times New Roman" w:cs="Times New Roman"/>
          <w:sz w:val="28"/>
          <w:szCs w:val="28"/>
        </w:rPr>
        <w:t>Respondent.</w:t>
      </w:r>
    </w:p>
    <w:p w:rsidR="00B31484" w:rsidRDefault="00B31484" w:rsidP="00677850">
      <w:pPr>
        <w:pStyle w:val="ListParagraph"/>
        <w:numPr>
          <w:ilvl w:val="0"/>
          <w:numId w:val="31"/>
        </w:numPr>
        <w:spacing w:line="480" w:lineRule="auto"/>
        <w:ind w:left="1276" w:hanging="567"/>
        <w:jc w:val="both"/>
        <w:rPr>
          <w:rFonts w:ascii="Times New Roman" w:hAnsi="Times New Roman" w:cs="Times New Roman"/>
          <w:sz w:val="28"/>
          <w:szCs w:val="28"/>
        </w:rPr>
      </w:pPr>
      <w:r>
        <w:rPr>
          <w:rFonts w:ascii="Times New Roman" w:hAnsi="Times New Roman" w:cs="Times New Roman"/>
          <w:sz w:val="28"/>
          <w:szCs w:val="28"/>
        </w:rPr>
        <w:t>As per law, there was no prohibition th</w:t>
      </w:r>
      <w:r w:rsidR="001A71A2">
        <w:rPr>
          <w:rFonts w:ascii="Times New Roman" w:hAnsi="Times New Roman" w:cs="Times New Roman"/>
          <w:sz w:val="28"/>
          <w:szCs w:val="28"/>
        </w:rPr>
        <w:t>at Company cannot purchase old/</w:t>
      </w:r>
      <w:r>
        <w:rPr>
          <w:rFonts w:ascii="Times New Roman" w:hAnsi="Times New Roman" w:cs="Times New Roman"/>
          <w:sz w:val="28"/>
          <w:szCs w:val="28"/>
        </w:rPr>
        <w:t xml:space="preserve">assembled machine. The old machine was purchased @ 25% </w:t>
      </w:r>
      <w:r w:rsidR="002B122C">
        <w:rPr>
          <w:rFonts w:ascii="Times New Roman" w:hAnsi="Times New Roman" w:cs="Times New Roman"/>
          <w:sz w:val="28"/>
          <w:szCs w:val="28"/>
        </w:rPr>
        <w:t>price</w:t>
      </w:r>
      <w:r>
        <w:rPr>
          <w:rFonts w:ascii="Times New Roman" w:hAnsi="Times New Roman" w:cs="Times New Roman"/>
          <w:sz w:val="28"/>
          <w:szCs w:val="28"/>
        </w:rPr>
        <w:t xml:space="preserve"> of the new machine and after getting it repaired, the same was put to working condition/ installed. Moreover, this was GST purchase through proper invoice. The checking agency ha</w:t>
      </w:r>
      <w:r w:rsidR="002B122C">
        <w:rPr>
          <w:rFonts w:ascii="Times New Roman" w:hAnsi="Times New Roman" w:cs="Times New Roman"/>
          <w:sz w:val="28"/>
          <w:szCs w:val="28"/>
        </w:rPr>
        <w:t>d</w:t>
      </w:r>
      <w:r>
        <w:rPr>
          <w:rFonts w:ascii="Times New Roman" w:hAnsi="Times New Roman" w:cs="Times New Roman"/>
          <w:sz w:val="28"/>
          <w:szCs w:val="28"/>
        </w:rPr>
        <w:t xml:space="preserve"> also mentioned the load of 35 kW billet heater as per invoice dated 25.04.2019 in the ECR date</w:t>
      </w:r>
      <w:r w:rsidR="002B122C">
        <w:rPr>
          <w:rFonts w:ascii="Times New Roman" w:hAnsi="Times New Roman" w:cs="Times New Roman"/>
          <w:sz w:val="28"/>
          <w:szCs w:val="28"/>
        </w:rPr>
        <w:t>d</w:t>
      </w:r>
      <w:r>
        <w:rPr>
          <w:rFonts w:ascii="Times New Roman" w:hAnsi="Times New Roman" w:cs="Times New Roman"/>
          <w:sz w:val="28"/>
          <w:szCs w:val="28"/>
        </w:rPr>
        <w:t xml:space="preserve"> 27.07.2020.</w:t>
      </w:r>
    </w:p>
    <w:p w:rsidR="00B31484" w:rsidRDefault="00B31484" w:rsidP="00677850">
      <w:pPr>
        <w:pStyle w:val="ListParagraph"/>
        <w:numPr>
          <w:ilvl w:val="0"/>
          <w:numId w:val="31"/>
        </w:numPr>
        <w:spacing w:line="480" w:lineRule="auto"/>
        <w:ind w:left="1276" w:hanging="567"/>
        <w:jc w:val="both"/>
        <w:rPr>
          <w:rFonts w:ascii="Times New Roman" w:hAnsi="Times New Roman" w:cs="Times New Roman"/>
          <w:sz w:val="28"/>
          <w:szCs w:val="28"/>
        </w:rPr>
      </w:pPr>
      <w:r>
        <w:rPr>
          <w:rFonts w:ascii="Times New Roman" w:hAnsi="Times New Roman" w:cs="Times New Roman"/>
          <w:sz w:val="28"/>
          <w:szCs w:val="28"/>
        </w:rPr>
        <w:t xml:space="preserve">The copy of invoice dated 25.04.2019 which could be traced in record immediately at that time was presented to </w:t>
      </w:r>
      <w:r>
        <w:rPr>
          <w:rFonts w:ascii="Times New Roman" w:hAnsi="Times New Roman" w:cs="Times New Roman"/>
          <w:sz w:val="28"/>
          <w:szCs w:val="28"/>
        </w:rPr>
        <w:lastRenderedPageBreak/>
        <w:t>the checking agency. The capacity of 35 kW mentioned by the checking agency</w:t>
      </w:r>
      <w:r w:rsidR="00EA0FB5">
        <w:rPr>
          <w:rFonts w:ascii="Times New Roman" w:hAnsi="Times New Roman" w:cs="Times New Roman"/>
          <w:sz w:val="28"/>
          <w:szCs w:val="28"/>
        </w:rPr>
        <w:t xml:space="preserve"> was</w:t>
      </w:r>
      <w:r>
        <w:rPr>
          <w:rFonts w:ascii="Times New Roman" w:hAnsi="Times New Roman" w:cs="Times New Roman"/>
          <w:sz w:val="28"/>
          <w:szCs w:val="28"/>
        </w:rPr>
        <w:t xml:space="preserve"> as per bill.</w:t>
      </w:r>
    </w:p>
    <w:p w:rsidR="00B31484" w:rsidRDefault="00B31484" w:rsidP="00D4141A">
      <w:pPr>
        <w:pStyle w:val="ListParagraph"/>
        <w:numPr>
          <w:ilvl w:val="0"/>
          <w:numId w:val="31"/>
        </w:numPr>
        <w:spacing w:line="480" w:lineRule="auto"/>
        <w:ind w:left="1276" w:hanging="567"/>
        <w:jc w:val="both"/>
        <w:rPr>
          <w:rFonts w:ascii="Times New Roman" w:hAnsi="Times New Roman" w:cs="Times New Roman"/>
          <w:sz w:val="28"/>
          <w:szCs w:val="28"/>
        </w:rPr>
      </w:pPr>
      <w:r>
        <w:rPr>
          <w:rFonts w:ascii="Times New Roman" w:hAnsi="Times New Roman" w:cs="Times New Roman"/>
          <w:sz w:val="28"/>
          <w:szCs w:val="28"/>
        </w:rPr>
        <w:t>The load of induction billet h</w:t>
      </w:r>
      <w:r w:rsidR="00E14333">
        <w:rPr>
          <w:rFonts w:ascii="Times New Roman" w:hAnsi="Times New Roman" w:cs="Times New Roman"/>
          <w:sz w:val="28"/>
          <w:szCs w:val="28"/>
        </w:rPr>
        <w:t>e</w:t>
      </w:r>
      <w:r>
        <w:rPr>
          <w:rFonts w:ascii="Times New Roman" w:hAnsi="Times New Roman" w:cs="Times New Roman"/>
          <w:sz w:val="28"/>
          <w:szCs w:val="28"/>
        </w:rPr>
        <w:t>aters of 60 kW (30</w:t>
      </w:r>
      <w:r w:rsidR="003331A9">
        <w:rPr>
          <w:rFonts w:ascii="Times New Roman" w:hAnsi="Times New Roman" w:cs="Times New Roman"/>
          <w:sz w:val="28"/>
          <w:szCs w:val="28"/>
        </w:rPr>
        <w:t xml:space="preserve"> </w:t>
      </w:r>
      <w:r>
        <w:rPr>
          <w:rFonts w:ascii="Times New Roman" w:hAnsi="Times New Roman" w:cs="Times New Roman"/>
          <w:sz w:val="28"/>
          <w:szCs w:val="28"/>
        </w:rPr>
        <w:t>kWx2) was sanctioned under General Category as per A</w:t>
      </w:r>
      <w:r w:rsidR="00B57B40">
        <w:rPr>
          <w:rFonts w:ascii="Times New Roman" w:hAnsi="Times New Roman" w:cs="Times New Roman"/>
          <w:sz w:val="28"/>
          <w:szCs w:val="28"/>
        </w:rPr>
        <w:t xml:space="preserve"> </w:t>
      </w:r>
      <w:r>
        <w:rPr>
          <w:rFonts w:ascii="Times New Roman" w:hAnsi="Times New Roman" w:cs="Times New Roman"/>
          <w:sz w:val="28"/>
          <w:szCs w:val="28"/>
        </w:rPr>
        <w:t>&amp;</w:t>
      </w:r>
      <w:r w:rsidR="00B57B40">
        <w:rPr>
          <w:rFonts w:ascii="Times New Roman" w:hAnsi="Times New Roman" w:cs="Times New Roman"/>
          <w:sz w:val="28"/>
          <w:szCs w:val="28"/>
        </w:rPr>
        <w:t xml:space="preserve"> </w:t>
      </w:r>
      <w:r>
        <w:rPr>
          <w:rFonts w:ascii="Times New Roman" w:hAnsi="Times New Roman" w:cs="Times New Roman"/>
          <w:sz w:val="28"/>
          <w:szCs w:val="28"/>
        </w:rPr>
        <w:t>A forms and as per test report submitted in the year 2011</w:t>
      </w:r>
      <w:r w:rsidR="002B122C">
        <w:rPr>
          <w:rFonts w:ascii="Times New Roman" w:hAnsi="Times New Roman" w:cs="Times New Roman"/>
          <w:sz w:val="28"/>
          <w:szCs w:val="28"/>
        </w:rPr>
        <w:t>,</w:t>
      </w:r>
      <w:r w:rsidR="00E14333">
        <w:rPr>
          <w:rFonts w:ascii="Times New Roman" w:hAnsi="Times New Roman" w:cs="Times New Roman"/>
          <w:sz w:val="28"/>
          <w:szCs w:val="28"/>
        </w:rPr>
        <w:t xml:space="preserve"> so</w:t>
      </w:r>
      <w:r w:rsidR="002B122C">
        <w:rPr>
          <w:rFonts w:ascii="Times New Roman" w:hAnsi="Times New Roman" w:cs="Times New Roman"/>
          <w:sz w:val="28"/>
          <w:szCs w:val="28"/>
        </w:rPr>
        <w:t>,</w:t>
      </w:r>
      <w:r w:rsidR="00E14333">
        <w:rPr>
          <w:rFonts w:ascii="Times New Roman" w:hAnsi="Times New Roman" w:cs="Times New Roman"/>
          <w:sz w:val="28"/>
          <w:szCs w:val="28"/>
        </w:rPr>
        <w:t xml:space="preserve"> the Appellant </w:t>
      </w:r>
      <w:r w:rsidR="00D4141A">
        <w:rPr>
          <w:rFonts w:ascii="Times New Roman" w:hAnsi="Times New Roman" w:cs="Times New Roman"/>
          <w:sz w:val="28"/>
          <w:szCs w:val="28"/>
        </w:rPr>
        <w:t>installed additional induction/</w:t>
      </w:r>
      <w:r w:rsidR="00E14333">
        <w:rPr>
          <w:rFonts w:ascii="Times New Roman" w:hAnsi="Times New Roman" w:cs="Times New Roman"/>
          <w:sz w:val="28"/>
          <w:szCs w:val="28"/>
        </w:rPr>
        <w:t>billet heaters within the sanctioned load considering it to be under General Category as similar load was sanctioned under General Category.</w:t>
      </w:r>
    </w:p>
    <w:p w:rsidR="00133919" w:rsidRDefault="0043387B" w:rsidP="0043387B">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view of the observations/</w:t>
      </w:r>
      <w:r w:rsidR="00133919">
        <w:rPr>
          <w:rFonts w:ascii="Times New Roman" w:hAnsi="Times New Roman" w:cs="Times New Roman"/>
          <w:sz w:val="28"/>
          <w:szCs w:val="28"/>
        </w:rPr>
        <w:t xml:space="preserve">conclusion of PSERC as per order dated 28.10.2013, it was the duty of </w:t>
      </w:r>
      <w:r w:rsidR="002B122C">
        <w:rPr>
          <w:rFonts w:ascii="Times New Roman" w:hAnsi="Times New Roman" w:cs="Times New Roman"/>
          <w:sz w:val="28"/>
          <w:szCs w:val="28"/>
        </w:rPr>
        <w:t xml:space="preserve">the </w:t>
      </w:r>
      <w:r w:rsidR="00133919">
        <w:rPr>
          <w:rFonts w:ascii="Times New Roman" w:hAnsi="Times New Roman" w:cs="Times New Roman"/>
          <w:sz w:val="28"/>
          <w:szCs w:val="28"/>
        </w:rPr>
        <w:t xml:space="preserve">Respondent to issue </w:t>
      </w:r>
      <w:r w:rsidR="002B122C">
        <w:rPr>
          <w:rFonts w:ascii="Times New Roman" w:hAnsi="Times New Roman" w:cs="Times New Roman"/>
          <w:sz w:val="28"/>
          <w:szCs w:val="28"/>
        </w:rPr>
        <w:t>P</w:t>
      </w:r>
      <w:r w:rsidR="00133919">
        <w:rPr>
          <w:rFonts w:ascii="Times New Roman" w:hAnsi="Times New Roman" w:cs="Times New Roman"/>
          <w:sz w:val="28"/>
          <w:szCs w:val="28"/>
        </w:rPr>
        <w:t xml:space="preserve">ublic </w:t>
      </w:r>
      <w:r w:rsidR="002B122C">
        <w:rPr>
          <w:rFonts w:ascii="Times New Roman" w:hAnsi="Times New Roman" w:cs="Times New Roman"/>
          <w:sz w:val="28"/>
          <w:szCs w:val="28"/>
        </w:rPr>
        <w:t>N</w:t>
      </w:r>
      <w:r w:rsidR="00133919">
        <w:rPr>
          <w:rFonts w:ascii="Times New Roman" w:hAnsi="Times New Roman" w:cs="Times New Roman"/>
          <w:sz w:val="28"/>
          <w:szCs w:val="28"/>
        </w:rPr>
        <w:t>otices and get other formalities completed (including r</w:t>
      </w:r>
      <w:r>
        <w:rPr>
          <w:rFonts w:ascii="Times New Roman" w:hAnsi="Times New Roman" w:cs="Times New Roman"/>
          <w:sz w:val="28"/>
          <w:szCs w:val="28"/>
        </w:rPr>
        <w:t>evising of A &amp; A forms under PIU/</w:t>
      </w:r>
      <w:r w:rsidR="00133919">
        <w:rPr>
          <w:rFonts w:ascii="Times New Roman" w:hAnsi="Times New Roman" w:cs="Times New Roman"/>
          <w:sz w:val="28"/>
          <w:szCs w:val="28"/>
        </w:rPr>
        <w:t>Mixed category, wherever Billet Heaters/ Induction hardening machines had been installed before 01.01.2014). The Appellant had provided valid evidence for purchase of billet heaters</w:t>
      </w:r>
      <w:r w:rsidR="002B122C">
        <w:rPr>
          <w:rFonts w:ascii="Times New Roman" w:hAnsi="Times New Roman" w:cs="Times New Roman"/>
          <w:sz w:val="28"/>
          <w:szCs w:val="28"/>
        </w:rPr>
        <w:t>. S</w:t>
      </w:r>
      <w:r w:rsidR="00133919">
        <w:rPr>
          <w:rFonts w:ascii="Times New Roman" w:hAnsi="Times New Roman" w:cs="Times New Roman"/>
          <w:sz w:val="28"/>
          <w:szCs w:val="28"/>
        </w:rPr>
        <w:t>urprisingly</w:t>
      </w:r>
      <w:r w:rsidR="002B122C">
        <w:rPr>
          <w:rFonts w:ascii="Times New Roman" w:hAnsi="Times New Roman" w:cs="Times New Roman"/>
          <w:sz w:val="28"/>
          <w:szCs w:val="28"/>
        </w:rPr>
        <w:t>,</w:t>
      </w:r>
      <w:r w:rsidR="00133919">
        <w:rPr>
          <w:rFonts w:ascii="Times New Roman" w:hAnsi="Times New Roman" w:cs="Times New Roman"/>
          <w:sz w:val="28"/>
          <w:szCs w:val="28"/>
        </w:rPr>
        <w:t xml:space="preserve"> the Forum had ignored these invoices with wrong presumptions. The Forum totally relied on conjectures and surmises and considered the entire PIU load as having been installed from 01.01.2014 by ignoring clear evidence. The decision of the Forum, based on conjectures and surmises, was wrong, biased and unjustified and thus liable to be set aside.</w:t>
      </w:r>
    </w:p>
    <w:p w:rsidR="007C5240" w:rsidRDefault="00B86A88" w:rsidP="0043387B">
      <w:pPr>
        <w:pStyle w:val="ListParagraph"/>
        <w:numPr>
          <w:ilvl w:val="0"/>
          <w:numId w:val="20"/>
        </w:numPr>
        <w:spacing w:line="480" w:lineRule="auto"/>
        <w:ind w:left="709" w:hanging="709"/>
        <w:jc w:val="both"/>
        <w:rPr>
          <w:rFonts w:ascii="Times New Roman" w:hAnsi="Times New Roman" w:cs="Times New Roman"/>
          <w:sz w:val="28"/>
          <w:szCs w:val="28"/>
        </w:rPr>
      </w:pPr>
      <w:r w:rsidRPr="001072BA">
        <w:rPr>
          <w:rFonts w:ascii="Times New Roman" w:hAnsi="Times New Roman" w:cs="Times New Roman"/>
          <w:sz w:val="28"/>
          <w:szCs w:val="28"/>
        </w:rPr>
        <w:lastRenderedPageBreak/>
        <w:t xml:space="preserve">In view of the submissions made, the </w:t>
      </w:r>
      <w:r w:rsidR="001072BA" w:rsidRPr="001072BA">
        <w:rPr>
          <w:rFonts w:ascii="Times New Roman" w:hAnsi="Times New Roman" w:cs="Times New Roman"/>
          <w:sz w:val="28"/>
          <w:szCs w:val="28"/>
        </w:rPr>
        <w:t xml:space="preserve">Appellant </w:t>
      </w:r>
      <w:r w:rsidR="00133919">
        <w:rPr>
          <w:rFonts w:ascii="Times New Roman" w:hAnsi="Times New Roman" w:cs="Times New Roman"/>
          <w:sz w:val="28"/>
          <w:szCs w:val="28"/>
        </w:rPr>
        <w:t xml:space="preserve">prayed that charging of huge amount of </w:t>
      </w:r>
      <w:r w:rsidR="00133919" w:rsidRPr="002C3D8A">
        <w:rPr>
          <w:rFonts w:ascii="Times New Roman" w:hAnsi="Times New Roman" w:cs="Times New Roman"/>
          <w:bCs/>
          <w:iCs/>
          <w:sz w:val="28"/>
          <w:szCs w:val="28"/>
        </w:rPr>
        <w:t>₹</w:t>
      </w:r>
      <w:r w:rsidR="00133919">
        <w:rPr>
          <w:rFonts w:ascii="Times New Roman" w:hAnsi="Times New Roman" w:cs="Times New Roman"/>
          <w:sz w:val="28"/>
          <w:szCs w:val="28"/>
        </w:rPr>
        <w:t xml:space="preserve"> 6,78,455/- as difference of General tariff and PIU tariff for the period 01.01.2014 to 22.07.2020 was wr</w:t>
      </w:r>
      <w:r w:rsidR="00EA0FB5">
        <w:rPr>
          <w:rFonts w:ascii="Times New Roman" w:hAnsi="Times New Roman" w:cs="Times New Roman"/>
          <w:sz w:val="28"/>
          <w:szCs w:val="28"/>
        </w:rPr>
        <w:t>ong and unjustified. Thus it had</w:t>
      </w:r>
      <w:r w:rsidR="00133919">
        <w:rPr>
          <w:rFonts w:ascii="Times New Roman" w:hAnsi="Times New Roman" w:cs="Times New Roman"/>
          <w:sz w:val="28"/>
          <w:szCs w:val="28"/>
        </w:rPr>
        <w:t xml:space="preserve"> been prayed to set aside the decision of the Forum and demand so raised by the Respondent may be ordered to be charged on pro</w:t>
      </w:r>
      <w:r w:rsidR="007E57DF">
        <w:rPr>
          <w:rFonts w:ascii="Times New Roman" w:hAnsi="Times New Roman" w:cs="Times New Roman"/>
          <w:sz w:val="28"/>
          <w:szCs w:val="28"/>
        </w:rPr>
        <w:t>-</w:t>
      </w:r>
      <w:r w:rsidR="00133919">
        <w:rPr>
          <w:rFonts w:ascii="Times New Roman" w:hAnsi="Times New Roman" w:cs="Times New Roman"/>
          <w:sz w:val="28"/>
          <w:szCs w:val="28"/>
        </w:rPr>
        <w:t xml:space="preserve">rata basis for 6 months only in the interest of natural justice and fairness. </w:t>
      </w:r>
    </w:p>
    <w:p w:rsidR="001943C9" w:rsidRDefault="001943C9" w:rsidP="001943C9">
      <w:pPr>
        <w:spacing w:line="480" w:lineRule="auto"/>
        <w:jc w:val="both"/>
        <w:rPr>
          <w:rFonts w:ascii="Times New Roman" w:hAnsi="Times New Roman" w:cs="Times New Roman"/>
          <w:b/>
          <w:bCs/>
          <w:sz w:val="28"/>
          <w:szCs w:val="28"/>
        </w:rPr>
      </w:pPr>
      <w:r>
        <w:rPr>
          <w:rFonts w:ascii="Times New Roman" w:hAnsi="Times New Roman" w:cs="Times New Roman"/>
          <w:sz w:val="28"/>
          <w:szCs w:val="28"/>
        </w:rPr>
        <w:t>(b)</w:t>
      </w:r>
      <w:r>
        <w:rPr>
          <w:rFonts w:ascii="Times New Roman" w:hAnsi="Times New Roman" w:cs="Times New Roman"/>
          <w:sz w:val="28"/>
          <w:szCs w:val="28"/>
        </w:rPr>
        <w:tab/>
      </w:r>
      <w:r w:rsidRPr="00444AC0">
        <w:rPr>
          <w:rFonts w:ascii="Times New Roman" w:hAnsi="Times New Roman" w:cs="Times New Roman"/>
          <w:b/>
          <w:bCs/>
          <w:sz w:val="28"/>
          <w:szCs w:val="28"/>
        </w:rPr>
        <w:t xml:space="preserve">Submission </w:t>
      </w:r>
      <w:r w:rsidR="001A71A2">
        <w:rPr>
          <w:rFonts w:ascii="Times New Roman" w:hAnsi="Times New Roman" w:cs="Times New Roman"/>
          <w:b/>
          <w:bCs/>
          <w:sz w:val="28"/>
          <w:szCs w:val="28"/>
        </w:rPr>
        <w:t>in R</w:t>
      </w:r>
      <w:r w:rsidR="006046CB">
        <w:rPr>
          <w:rFonts w:ascii="Times New Roman" w:hAnsi="Times New Roman" w:cs="Times New Roman"/>
          <w:b/>
          <w:bCs/>
          <w:sz w:val="28"/>
          <w:szCs w:val="28"/>
        </w:rPr>
        <w:t>ejoinder</w:t>
      </w:r>
    </w:p>
    <w:p w:rsidR="004278D8" w:rsidRDefault="004278D8" w:rsidP="00911009">
      <w:pPr>
        <w:pStyle w:val="ListParagraph"/>
        <w:spacing w:line="480" w:lineRule="auto"/>
        <w:ind w:left="709"/>
        <w:jc w:val="both"/>
        <w:rPr>
          <w:rFonts w:ascii="Times New Roman" w:hAnsi="Times New Roman" w:cs="Times New Roman"/>
          <w:bCs/>
          <w:sz w:val="28"/>
          <w:szCs w:val="28"/>
        </w:rPr>
      </w:pPr>
      <w:r>
        <w:rPr>
          <w:rFonts w:ascii="Times New Roman" w:hAnsi="Times New Roman" w:cs="Times New Roman"/>
          <w:bCs/>
          <w:sz w:val="28"/>
          <w:szCs w:val="28"/>
        </w:rPr>
        <w:t>The Appellant</w:t>
      </w:r>
      <w:r w:rsidR="00233A2A">
        <w:rPr>
          <w:rFonts w:ascii="Times New Roman" w:hAnsi="Times New Roman" w:cs="Times New Roman"/>
          <w:bCs/>
          <w:sz w:val="28"/>
          <w:szCs w:val="28"/>
        </w:rPr>
        <w:t>’s Representative</w:t>
      </w:r>
      <w:r w:rsidR="00AF1276">
        <w:rPr>
          <w:rFonts w:ascii="Times New Roman" w:hAnsi="Times New Roman" w:cs="Times New Roman"/>
          <w:bCs/>
          <w:sz w:val="28"/>
          <w:szCs w:val="28"/>
        </w:rPr>
        <w:t xml:space="preserve">, vide e-mail dated 22.12.2020, </w:t>
      </w:r>
      <w:r>
        <w:rPr>
          <w:rFonts w:ascii="Times New Roman" w:hAnsi="Times New Roman" w:cs="Times New Roman"/>
          <w:bCs/>
          <w:sz w:val="28"/>
          <w:szCs w:val="28"/>
        </w:rPr>
        <w:t xml:space="preserve">submitted the following </w:t>
      </w:r>
      <w:r w:rsidR="00F9517F">
        <w:rPr>
          <w:rFonts w:ascii="Times New Roman" w:hAnsi="Times New Roman" w:cs="Times New Roman"/>
          <w:bCs/>
          <w:sz w:val="28"/>
          <w:szCs w:val="28"/>
        </w:rPr>
        <w:t xml:space="preserve">in its </w:t>
      </w:r>
      <w:r>
        <w:rPr>
          <w:rFonts w:ascii="Times New Roman" w:hAnsi="Times New Roman" w:cs="Times New Roman"/>
          <w:bCs/>
          <w:sz w:val="28"/>
          <w:szCs w:val="28"/>
        </w:rPr>
        <w:t xml:space="preserve">rejoinder </w:t>
      </w:r>
      <w:r w:rsidR="00F9517F">
        <w:rPr>
          <w:rFonts w:ascii="Times New Roman" w:hAnsi="Times New Roman" w:cs="Times New Roman"/>
          <w:bCs/>
          <w:sz w:val="28"/>
          <w:szCs w:val="28"/>
        </w:rPr>
        <w:t>(</w:t>
      </w:r>
      <w:r>
        <w:rPr>
          <w:rFonts w:ascii="Times New Roman" w:hAnsi="Times New Roman" w:cs="Times New Roman"/>
          <w:bCs/>
          <w:sz w:val="28"/>
          <w:szCs w:val="28"/>
        </w:rPr>
        <w:t>to the written reply of the Respondent</w:t>
      </w:r>
      <w:r w:rsidR="00F9517F">
        <w:rPr>
          <w:rFonts w:ascii="Times New Roman" w:hAnsi="Times New Roman" w:cs="Times New Roman"/>
          <w:bCs/>
          <w:sz w:val="28"/>
          <w:szCs w:val="28"/>
        </w:rPr>
        <w:t>)</w:t>
      </w:r>
      <w:r>
        <w:rPr>
          <w:rFonts w:ascii="Times New Roman" w:hAnsi="Times New Roman" w:cs="Times New Roman"/>
          <w:bCs/>
          <w:sz w:val="28"/>
          <w:szCs w:val="28"/>
        </w:rPr>
        <w:t xml:space="preserve"> for consideration: - </w:t>
      </w:r>
    </w:p>
    <w:p w:rsidR="004278D8" w:rsidRDefault="004278D8" w:rsidP="00911009">
      <w:pPr>
        <w:pStyle w:val="ListParagraph"/>
        <w:numPr>
          <w:ilvl w:val="0"/>
          <w:numId w:val="32"/>
        </w:numPr>
        <w:spacing w:line="480" w:lineRule="auto"/>
        <w:ind w:left="709" w:hanging="425"/>
        <w:jc w:val="both"/>
        <w:rPr>
          <w:rFonts w:ascii="Times New Roman" w:hAnsi="Times New Roman" w:cs="Times New Roman"/>
          <w:bCs/>
          <w:sz w:val="28"/>
          <w:szCs w:val="28"/>
        </w:rPr>
      </w:pPr>
      <w:r>
        <w:rPr>
          <w:rFonts w:ascii="Times New Roman" w:hAnsi="Times New Roman" w:cs="Times New Roman"/>
          <w:bCs/>
          <w:sz w:val="28"/>
          <w:szCs w:val="28"/>
        </w:rPr>
        <w:t>The reply submitted by the Respondent was not convincing, as such</w:t>
      </w:r>
      <w:r w:rsidR="004608CE">
        <w:rPr>
          <w:rFonts w:ascii="Times New Roman" w:hAnsi="Times New Roman" w:cs="Times New Roman"/>
          <w:bCs/>
          <w:sz w:val="28"/>
          <w:szCs w:val="28"/>
        </w:rPr>
        <w:t>,</w:t>
      </w:r>
      <w:r>
        <w:rPr>
          <w:rFonts w:ascii="Times New Roman" w:hAnsi="Times New Roman" w:cs="Times New Roman"/>
          <w:bCs/>
          <w:sz w:val="28"/>
          <w:szCs w:val="28"/>
        </w:rPr>
        <w:t xml:space="preserve"> all the submissions as per Appeal may be considered while arriving at the conclusion of the case.</w:t>
      </w:r>
    </w:p>
    <w:p w:rsidR="00E45B98" w:rsidRDefault="004278D8" w:rsidP="00911009">
      <w:pPr>
        <w:pStyle w:val="ListParagraph"/>
        <w:numPr>
          <w:ilvl w:val="0"/>
          <w:numId w:val="32"/>
        </w:numPr>
        <w:spacing w:line="480" w:lineRule="auto"/>
        <w:ind w:left="709" w:hanging="425"/>
        <w:jc w:val="both"/>
        <w:rPr>
          <w:rFonts w:ascii="Times New Roman" w:hAnsi="Times New Roman" w:cs="Times New Roman"/>
          <w:bCs/>
          <w:sz w:val="28"/>
          <w:szCs w:val="28"/>
        </w:rPr>
      </w:pPr>
      <w:r>
        <w:rPr>
          <w:rFonts w:ascii="Times New Roman" w:hAnsi="Times New Roman" w:cs="Times New Roman"/>
          <w:bCs/>
          <w:sz w:val="28"/>
          <w:szCs w:val="28"/>
        </w:rPr>
        <w:t>At the time of submission of A</w:t>
      </w:r>
      <w:r w:rsidR="003331A9">
        <w:rPr>
          <w:rFonts w:ascii="Times New Roman" w:hAnsi="Times New Roman" w:cs="Times New Roman"/>
          <w:bCs/>
          <w:sz w:val="28"/>
          <w:szCs w:val="28"/>
        </w:rPr>
        <w:t xml:space="preserve"> </w:t>
      </w:r>
      <w:r>
        <w:rPr>
          <w:rFonts w:ascii="Times New Roman" w:hAnsi="Times New Roman" w:cs="Times New Roman"/>
          <w:bCs/>
          <w:sz w:val="28"/>
          <w:szCs w:val="28"/>
        </w:rPr>
        <w:t>&amp;</w:t>
      </w:r>
      <w:r w:rsidR="003331A9">
        <w:rPr>
          <w:rFonts w:ascii="Times New Roman" w:hAnsi="Times New Roman" w:cs="Times New Roman"/>
          <w:bCs/>
          <w:sz w:val="28"/>
          <w:szCs w:val="28"/>
        </w:rPr>
        <w:t xml:space="preserve"> </w:t>
      </w:r>
      <w:r>
        <w:rPr>
          <w:rFonts w:ascii="Times New Roman" w:hAnsi="Times New Roman" w:cs="Times New Roman"/>
          <w:bCs/>
          <w:sz w:val="28"/>
          <w:szCs w:val="28"/>
        </w:rPr>
        <w:t>A forms and as per test report submitted</w:t>
      </w:r>
      <w:r w:rsidR="00DA560D">
        <w:rPr>
          <w:rFonts w:ascii="Times New Roman" w:hAnsi="Times New Roman" w:cs="Times New Roman"/>
          <w:bCs/>
          <w:sz w:val="28"/>
          <w:szCs w:val="28"/>
        </w:rPr>
        <w:t xml:space="preserve"> </w:t>
      </w:r>
      <w:r w:rsidR="00F03EB2">
        <w:rPr>
          <w:rFonts w:ascii="Times New Roman" w:hAnsi="Times New Roman" w:cs="Times New Roman"/>
          <w:bCs/>
          <w:sz w:val="28"/>
          <w:szCs w:val="28"/>
        </w:rPr>
        <w:t>in the year 2011, induction/</w:t>
      </w:r>
      <w:r>
        <w:rPr>
          <w:rFonts w:ascii="Times New Roman" w:hAnsi="Times New Roman" w:cs="Times New Roman"/>
          <w:bCs/>
          <w:sz w:val="28"/>
          <w:szCs w:val="28"/>
        </w:rPr>
        <w:t>billet heaters of 6</w:t>
      </w:r>
      <w:r w:rsidR="00E45B98">
        <w:rPr>
          <w:rFonts w:ascii="Times New Roman" w:hAnsi="Times New Roman" w:cs="Times New Roman"/>
          <w:bCs/>
          <w:sz w:val="28"/>
          <w:szCs w:val="28"/>
        </w:rPr>
        <w:t>0</w:t>
      </w:r>
      <w:r>
        <w:rPr>
          <w:rFonts w:ascii="Times New Roman" w:hAnsi="Times New Roman" w:cs="Times New Roman"/>
          <w:bCs/>
          <w:sz w:val="28"/>
          <w:szCs w:val="28"/>
        </w:rPr>
        <w:t xml:space="preserve"> kW (30</w:t>
      </w:r>
      <w:r w:rsidR="003331A9">
        <w:rPr>
          <w:rFonts w:ascii="Times New Roman" w:hAnsi="Times New Roman" w:cs="Times New Roman"/>
          <w:bCs/>
          <w:sz w:val="28"/>
          <w:szCs w:val="28"/>
        </w:rPr>
        <w:t xml:space="preserve"> </w:t>
      </w:r>
      <w:r>
        <w:rPr>
          <w:rFonts w:ascii="Times New Roman" w:hAnsi="Times New Roman" w:cs="Times New Roman"/>
          <w:bCs/>
          <w:sz w:val="28"/>
          <w:szCs w:val="28"/>
        </w:rPr>
        <w:t xml:space="preserve">kWx2) were mentioned and approved accordingly under General Category. Thereafter, one </w:t>
      </w:r>
      <w:r w:rsidR="00E45B98">
        <w:rPr>
          <w:rFonts w:ascii="Times New Roman" w:hAnsi="Times New Roman" w:cs="Times New Roman"/>
          <w:bCs/>
          <w:sz w:val="28"/>
          <w:szCs w:val="28"/>
        </w:rPr>
        <w:t xml:space="preserve">number </w:t>
      </w:r>
      <w:r>
        <w:rPr>
          <w:rFonts w:ascii="Times New Roman" w:hAnsi="Times New Roman" w:cs="Times New Roman"/>
          <w:bCs/>
          <w:sz w:val="28"/>
          <w:szCs w:val="28"/>
        </w:rPr>
        <w:t xml:space="preserve">Induction machine of 35 </w:t>
      </w:r>
      <w:r w:rsidR="009038E2">
        <w:rPr>
          <w:rFonts w:ascii="Times New Roman" w:hAnsi="Times New Roman" w:cs="Times New Roman"/>
          <w:bCs/>
          <w:sz w:val="28"/>
          <w:szCs w:val="28"/>
        </w:rPr>
        <w:t xml:space="preserve">kW was purchased on 20.07.2018 </w:t>
      </w:r>
      <w:r>
        <w:rPr>
          <w:rFonts w:ascii="Times New Roman" w:hAnsi="Times New Roman" w:cs="Times New Roman"/>
          <w:bCs/>
          <w:sz w:val="28"/>
          <w:szCs w:val="28"/>
        </w:rPr>
        <w:t>and another on 25.04.2019 and were installed accordingly. Thus</w:t>
      </w:r>
      <w:r w:rsidR="009038E2">
        <w:rPr>
          <w:rFonts w:ascii="Times New Roman" w:hAnsi="Times New Roman" w:cs="Times New Roman"/>
          <w:bCs/>
          <w:sz w:val="28"/>
          <w:szCs w:val="28"/>
        </w:rPr>
        <w:t>,</w:t>
      </w:r>
      <w:r>
        <w:rPr>
          <w:rFonts w:ascii="Times New Roman" w:hAnsi="Times New Roman" w:cs="Times New Roman"/>
          <w:bCs/>
          <w:sz w:val="28"/>
          <w:szCs w:val="28"/>
        </w:rPr>
        <w:t xml:space="preserve"> total load of Induction Machines/ Heaters as installed in the premises of the Appellant worked out to b</w:t>
      </w:r>
      <w:r w:rsidR="00E45B98">
        <w:rPr>
          <w:rFonts w:ascii="Times New Roman" w:hAnsi="Times New Roman" w:cs="Times New Roman"/>
          <w:bCs/>
          <w:sz w:val="28"/>
          <w:szCs w:val="28"/>
        </w:rPr>
        <w:t>e</w:t>
      </w:r>
      <w:r>
        <w:rPr>
          <w:rFonts w:ascii="Times New Roman" w:hAnsi="Times New Roman" w:cs="Times New Roman"/>
          <w:bCs/>
          <w:sz w:val="28"/>
          <w:szCs w:val="28"/>
        </w:rPr>
        <w:t xml:space="preserve"> 130 kW (30</w:t>
      </w:r>
      <w:r w:rsidR="003331A9">
        <w:rPr>
          <w:rFonts w:ascii="Times New Roman" w:hAnsi="Times New Roman" w:cs="Times New Roman"/>
          <w:bCs/>
          <w:sz w:val="28"/>
          <w:szCs w:val="28"/>
        </w:rPr>
        <w:t xml:space="preserve"> </w:t>
      </w:r>
      <w:r>
        <w:rPr>
          <w:rFonts w:ascii="Times New Roman" w:hAnsi="Times New Roman" w:cs="Times New Roman"/>
          <w:bCs/>
          <w:sz w:val="28"/>
          <w:szCs w:val="28"/>
        </w:rPr>
        <w:t>kWx2+35</w:t>
      </w:r>
      <w:r w:rsidR="003331A9">
        <w:rPr>
          <w:rFonts w:ascii="Times New Roman" w:hAnsi="Times New Roman" w:cs="Times New Roman"/>
          <w:bCs/>
          <w:sz w:val="28"/>
          <w:szCs w:val="28"/>
        </w:rPr>
        <w:t xml:space="preserve"> </w:t>
      </w:r>
      <w:r>
        <w:rPr>
          <w:rFonts w:ascii="Times New Roman" w:hAnsi="Times New Roman" w:cs="Times New Roman"/>
          <w:bCs/>
          <w:sz w:val="28"/>
          <w:szCs w:val="28"/>
        </w:rPr>
        <w:t xml:space="preserve">kWx2) </w:t>
      </w:r>
      <w:r>
        <w:rPr>
          <w:rFonts w:ascii="Times New Roman" w:hAnsi="Times New Roman" w:cs="Times New Roman"/>
          <w:bCs/>
          <w:sz w:val="28"/>
          <w:szCs w:val="28"/>
        </w:rPr>
        <w:lastRenderedPageBreak/>
        <w:t>whereas the total load of Billet Heat</w:t>
      </w:r>
      <w:r w:rsidR="00E45B98">
        <w:rPr>
          <w:rFonts w:ascii="Times New Roman" w:hAnsi="Times New Roman" w:cs="Times New Roman"/>
          <w:bCs/>
          <w:sz w:val="28"/>
          <w:szCs w:val="28"/>
        </w:rPr>
        <w:t>e</w:t>
      </w:r>
      <w:r>
        <w:rPr>
          <w:rFonts w:ascii="Times New Roman" w:hAnsi="Times New Roman" w:cs="Times New Roman"/>
          <w:bCs/>
          <w:sz w:val="28"/>
          <w:szCs w:val="28"/>
        </w:rPr>
        <w:t>rs had been wrongly mentioned as 175 kW in the ECR dated 27.07.2020</w:t>
      </w:r>
      <w:r w:rsidR="00E45B98">
        <w:rPr>
          <w:rFonts w:ascii="Times New Roman" w:hAnsi="Times New Roman" w:cs="Times New Roman"/>
          <w:bCs/>
          <w:sz w:val="28"/>
          <w:szCs w:val="28"/>
        </w:rPr>
        <w:t>. The Appellant had provided evidence for purchase of Billet Heaters, whereas the Respondent was just presuming the date of its installation from 01.01.2014. It was also a</w:t>
      </w:r>
      <w:r w:rsidR="00FD7EA3">
        <w:rPr>
          <w:rFonts w:ascii="Times New Roman" w:hAnsi="Times New Roman" w:cs="Times New Roman"/>
          <w:bCs/>
          <w:sz w:val="28"/>
          <w:szCs w:val="28"/>
        </w:rPr>
        <w:t xml:space="preserve"> point to be considered</w:t>
      </w:r>
      <w:r w:rsidR="00B43832">
        <w:rPr>
          <w:rFonts w:ascii="Times New Roman" w:hAnsi="Times New Roman" w:cs="Times New Roman"/>
          <w:bCs/>
          <w:sz w:val="28"/>
          <w:szCs w:val="28"/>
        </w:rPr>
        <w:t xml:space="preserve"> that if the Appellant required</w:t>
      </w:r>
      <w:r w:rsidR="00E45B98">
        <w:rPr>
          <w:rFonts w:ascii="Times New Roman" w:hAnsi="Times New Roman" w:cs="Times New Roman"/>
          <w:bCs/>
          <w:sz w:val="28"/>
          <w:szCs w:val="28"/>
        </w:rPr>
        <w:t xml:space="preserve"> 175 kW heaters, it </w:t>
      </w:r>
      <w:r w:rsidR="00FD7EA3">
        <w:rPr>
          <w:rFonts w:ascii="Times New Roman" w:hAnsi="Times New Roman" w:cs="Times New Roman"/>
          <w:bCs/>
          <w:sz w:val="28"/>
          <w:szCs w:val="28"/>
        </w:rPr>
        <w:t xml:space="preserve">would have </w:t>
      </w:r>
      <w:r w:rsidR="00E45B98">
        <w:rPr>
          <w:rFonts w:ascii="Times New Roman" w:hAnsi="Times New Roman" w:cs="Times New Roman"/>
          <w:bCs/>
          <w:sz w:val="28"/>
          <w:szCs w:val="28"/>
        </w:rPr>
        <w:t>got approved in the year 2011 itself as at that time</w:t>
      </w:r>
      <w:r w:rsidR="00FD7EA3">
        <w:rPr>
          <w:rFonts w:ascii="Times New Roman" w:hAnsi="Times New Roman" w:cs="Times New Roman"/>
          <w:bCs/>
          <w:sz w:val="28"/>
          <w:szCs w:val="28"/>
        </w:rPr>
        <w:t>,</w:t>
      </w:r>
      <w:r w:rsidR="00E45B98">
        <w:rPr>
          <w:rFonts w:ascii="Times New Roman" w:hAnsi="Times New Roman" w:cs="Times New Roman"/>
          <w:bCs/>
          <w:sz w:val="28"/>
          <w:szCs w:val="28"/>
        </w:rPr>
        <w:t xml:space="preserve"> load of Billet Heaters was under General Category w</w:t>
      </w:r>
      <w:r w:rsidR="00B43832">
        <w:rPr>
          <w:rFonts w:ascii="Times New Roman" w:hAnsi="Times New Roman" w:cs="Times New Roman"/>
          <w:bCs/>
          <w:sz w:val="28"/>
          <w:szCs w:val="28"/>
        </w:rPr>
        <w:t>hereas the Appellant purchased/</w:t>
      </w:r>
      <w:r w:rsidR="00E45B98">
        <w:rPr>
          <w:rFonts w:ascii="Times New Roman" w:hAnsi="Times New Roman" w:cs="Times New Roman"/>
          <w:bCs/>
          <w:sz w:val="28"/>
          <w:szCs w:val="28"/>
        </w:rPr>
        <w:t>installed the heaters on different dates as per requirement.</w:t>
      </w:r>
    </w:p>
    <w:p w:rsidR="00E45B98" w:rsidRDefault="00E45B98" w:rsidP="00673D6A">
      <w:pPr>
        <w:pStyle w:val="ListParagraph"/>
        <w:numPr>
          <w:ilvl w:val="0"/>
          <w:numId w:val="32"/>
        </w:numPr>
        <w:spacing w:line="48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The Public Notice in compliance to order dated 28.10.2013 of  PSERC was issued by PSPCL on 16.05.2017 (as confirmed by the Respondent) i.e</w:t>
      </w:r>
      <w:r w:rsidR="00233A2A">
        <w:rPr>
          <w:rFonts w:ascii="Times New Roman" w:hAnsi="Times New Roman" w:cs="Times New Roman"/>
          <w:bCs/>
          <w:sz w:val="28"/>
          <w:szCs w:val="28"/>
        </w:rPr>
        <w:t>.</w:t>
      </w:r>
      <w:r w:rsidR="00A077D9">
        <w:rPr>
          <w:rFonts w:ascii="Times New Roman" w:hAnsi="Times New Roman" w:cs="Times New Roman"/>
          <w:bCs/>
          <w:sz w:val="28"/>
          <w:szCs w:val="28"/>
        </w:rPr>
        <w:t xml:space="preserve"> </w:t>
      </w:r>
      <w:r w:rsidR="00E20153">
        <w:rPr>
          <w:rFonts w:ascii="Times New Roman" w:hAnsi="Times New Roman" w:cs="Times New Roman"/>
          <w:bCs/>
          <w:sz w:val="28"/>
          <w:szCs w:val="28"/>
        </w:rPr>
        <w:t xml:space="preserve">after about 2 years and 7 months of </w:t>
      </w:r>
      <w:r>
        <w:rPr>
          <w:rFonts w:ascii="Times New Roman" w:hAnsi="Times New Roman" w:cs="Times New Roman"/>
          <w:bCs/>
          <w:sz w:val="28"/>
          <w:szCs w:val="28"/>
        </w:rPr>
        <w:t xml:space="preserve"> the</w:t>
      </w:r>
      <w:r w:rsidR="00F4117F">
        <w:rPr>
          <w:rFonts w:ascii="Times New Roman" w:hAnsi="Times New Roman" w:cs="Times New Roman"/>
          <w:bCs/>
          <w:sz w:val="28"/>
          <w:szCs w:val="28"/>
        </w:rPr>
        <w:t xml:space="preserve"> </w:t>
      </w:r>
      <w:r w:rsidR="00E20153">
        <w:rPr>
          <w:rFonts w:ascii="Times New Roman" w:hAnsi="Times New Roman" w:cs="Times New Roman"/>
          <w:bCs/>
          <w:sz w:val="28"/>
          <w:szCs w:val="28"/>
        </w:rPr>
        <w:t xml:space="preserve">said </w:t>
      </w:r>
      <w:r>
        <w:rPr>
          <w:rFonts w:ascii="Times New Roman" w:hAnsi="Times New Roman" w:cs="Times New Roman"/>
          <w:bCs/>
          <w:sz w:val="28"/>
          <w:szCs w:val="28"/>
        </w:rPr>
        <w:t>order of PSERC, then</w:t>
      </w:r>
      <w:r w:rsidR="00E20153">
        <w:rPr>
          <w:rFonts w:ascii="Times New Roman" w:hAnsi="Times New Roman" w:cs="Times New Roman"/>
          <w:bCs/>
          <w:sz w:val="28"/>
          <w:szCs w:val="28"/>
        </w:rPr>
        <w:t>, why the Appellant had</w:t>
      </w:r>
      <w:r>
        <w:rPr>
          <w:rFonts w:ascii="Times New Roman" w:hAnsi="Times New Roman" w:cs="Times New Roman"/>
          <w:bCs/>
          <w:sz w:val="28"/>
          <w:szCs w:val="28"/>
        </w:rPr>
        <w:t xml:space="preserve"> been penalized from 01.01.2014 by the Respondent. Further, CC No. 27/2014 was never sent to the Appellant.</w:t>
      </w:r>
    </w:p>
    <w:p w:rsidR="00FD30E3" w:rsidRDefault="00E45B98" w:rsidP="00673D6A">
      <w:pPr>
        <w:pStyle w:val="ListParagraph"/>
        <w:numPr>
          <w:ilvl w:val="0"/>
          <w:numId w:val="32"/>
        </w:numPr>
        <w:spacing w:line="48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 xml:space="preserve">The capacity of billet heaters as mentioned in the ECR was tentative (name plate was not there) and only one number invoice of purchase of </w:t>
      </w:r>
      <w:r w:rsidR="00BE2AA1">
        <w:rPr>
          <w:rFonts w:ascii="Times New Roman" w:hAnsi="Times New Roman" w:cs="Times New Roman"/>
          <w:bCs/>
          <w:sz w:val="28"/>
          <w:szCs w:val="28"/>
        </w:rPr>
        <w:t xml:space="preserve">35 kW induction heater could be located at the time of checking and its load was mentioned accordingly whereas load of remaining heaters was tentative due to non availability of invoices. As far as signing of ECR was </w:t>
      </w:r>
      <w:r w:rsidR="00BE2AA1">
        <w:rPr>
          <w:rFonts w:ascii="Times New Roman" w:hAnsi="Times New Roman" w:cs="Times New Roman"/>
          <w:bCs/>
          <w:sz w:val="28"/>
          <w:szCs w:val="28"/>
        </w:rPr>
        <w:lastRenderedPageBreak/>
        <w:t xml:space="preserve">concerned, it was signed in token of having received the copy of ECR and it did not mean that the load as entered in ECR was admitted as correct, as contended by the Respondent in the reply. </w:t>
      </w:r>
    </w:p>
    <w:p w:rsidR="00BE2AA1" w:rsidRDefault="00BE2AA1" w:rsidP="00B84013">
      <w:pPr>
        <w:pStyle w:val="ListParagraph"/>
        <w:numPr>
          <w:ilvl w:val="0"/>
          <w:numId w:val="32"/>
        </w:numPr>
        <w:spacing w:line="480" w:lineRule="auto"/>
        <w:ind w:left="709" w:hanging="425"/>
        <w:jc w:val="both"/>
        <w:rPr>
          <w:rFonts w:ascii="Times New Roman" w:hAnsi="Times New Roman" w:cs="Times New Roman"/>
          <w:bCs/>
          <w:sz w:val="28"/>
          <w:szCs w:val="28"/>
        </w:rPr>
      </w:pPr>
      <w:r>
        <w:rPr>
          <w:rFonts w:ascii="Times New Roman" w:hAnsi="Times New Roman" w:cs="Times New Roman"/>
          <w:bCs/>
          <w:sz w:val="28"/>
          <w:szCs w:val="28"/>
        </w:rPr>
        <w:t>The Respondent emailed the calculation sheet on 21.12.2020, as such</w:t>
      </w:r>
      <w:r w:rsidR="00FD30E3">
        <w:rPr>
          <w:rFonts w:ascii="Times New Roman" w:hAnsi="Times New Roman" w:cs="Times New Roman"/>
          <w:bCs/>
          <w:sz w:val="28"/>
          <w:szCs w:val="28"/>
        </w:rPr>
        <w:t>,</w:t>
      </w:r>
      <w:r>
        <w:rPr>
          <w:rFonts w:ascii="Times New Roman" w:hAnsi="Times New Roman" w:cs="Times New Roman"/>
          <w:bCs/>
          <w:sz w:val="28"/>
          <w:szCs w:val="28"/>
        </w:rPr>
        <w:t xml:space="preserve"> the calculation could not be checked. However, it can be got audited by the Respondent as per decision. </w:t>
      </w:r>
    </w:p>
    <w:p w:rsidR="00631704" w:rsidRDefault="00BE2AA1" w:rsidP="006939F7">
      <w:pPr>
        <w:pStyle w:val="ListParagraph"/>
        <w:numPr>
          <w:ilvl w:val="0"/>
          <w:numId w:val="32"/>
        </w:numPr>
        <w:spacing w:line="480" w:lineRule="auto"/>
        <w:ind w:left="709" w:hanging="425"/>
        <w:jc w:val="both"/>
        <w:rPr>
          <w:rFonts w:ascii="Times New Roman" w:hAnsi="Times New Roman" w:cs="Times New Roman"/>
          <w:bCs/>
          <w:sz w:val="28"/>
          <w:szCs w:val="28"/>
        </w:rPr>
      </w:pPr>
      <w:r>
        <w:rPr>
          <w:rFonts w:ascii="Times New Roman" w:hAnsi="Times New Roman" w:cs="Times New Roman"/>
          <w:bCs/>
          <w:sz w:val="28"/>
          <w:szCs w:val="28"/>
        </w:rPr>
        <w:t>The of</w:t>
      </w:r>
      <w:r w:rsidR="00CB336E">
        <w:rPr>
          <w:rFonts w:ascii="Times New Roman" w:hAnsi="Times New Roman" w:cs="Times New Roman"/>
          <w:bCs/>
          <w:sz w:val="28"/>
          <w:szCs w:val="28"/>
        </w:rPr>
        <w:t>ficers/</w:t>
      </w:r>
      <w:r>
        <w:rPr>
          <w:rFonts w:ascii="Times New Roman" w:hAnsi="Times New Roman" w:cs="Times New Roman"/>
          <w:bCs/>
          <w:sz w:val="28"/>
          <w:szCs w:val="28"/>
        </w:rPr>
        <w:t>of</w:t>
      </w:r>
      <w:r w:rsidR="00DD4DA7">
        <w:rPr>
          <w:rFonts w:ascii="Times New Roman" w:hAnsi="Times New Roman" w:cs="Times New Roman"/>
          <w:bCs/>
          <w:sz w:val="28"/>
          <w:szCs w:val="28"/>
        </w:rPr>
        <w:t>ficials of the Respondent could not</w:t>
      </w:r>
      <w:r>
        <w:rPr>
          <w:rFonts w:ascii="Times New Roman" w:hAnsi="Times New Roman" w:cs="Times New Roman"/>
          <w:bCs/>
          <w:sz w:val="28"/>
          <w:szCs w:val="28"/>
        </w:rPr>
        <w:t xml:space="preserve"> say that they were</w:t>
      </w:r>
      <w:r w:rsidR="00631704">
        <w:rPr>
          <w:rFonts w:ascii="Times New Roman" w:hAnsi="Times New Roman" w:cs="Times New Roman"/>
          <w:bCs/>
          <w:sz w:val="28"/>
          <w:szCs w:val="28"/>
        </w:rPr>
        <w:t xml:space="preserve"> ignorant about the provisions of </w:t>
      </w:r>
      <w:r w:rsidR="00DD4DA7">
        <w:rPr>
          <w:rFonts w:ascii="Times New Roman" w:hAnsi="Times New Roman" w:cs="Times New Roman"/>
          <w:bCs/>
          <w:sz w:val="28"/>
          <w:szCs w:val="28"/>
        </w:rPr>
        <w:t>CC</w:t>
      </w:r>
      <w:r w:rsidR="00631704">
        <w:rPr>
          <w:rFonts w:ascii="Times New Roman" w:hAnsi="Times New Roman" w:cs="Times New Roman"/>
          <w:bCs/>
          <w:sz w:val="28"/>
          <w:szCs w:val="28"/>
        </w:rPr>
        <w:t xml:space="preserve"> No. 27/2014 and the Respondent was required to explain as to why</w:t>
      </w:r>
      <w:r w:rsidR="00DD4DA7">
        <w:rPr>
          <w:rFonts w:ascii="Times New Roman" w:hAnsi="Times New Roman" w:cs="Times New Roman"/>
          <w:bCs/>
          <w:sz w:val="28"/>
          <w:szCs w:val="28"/>
        </w:rPr>
        <w:t>, every connection</w:t>
      </w:r>
      <w:r w:rsidR="00631704">
        <w:rPr>
          <w:rFonts w:ascii="Times New Roman" w:hAnsi="Times New Roman" w:cs="Times New Roman"/>
          <w:bCs/>
          <w:sz w:val="28"/>
          <w:szCs w:val="28"/>
        </w:rPr>
        <w:t xml:space="preserve"> w</w:t>
      </w:r>
      <w:r w:rsidR="00DD4DA7">
        <w:rPr>
          <w:rFonts w:ascii="Times New Roman" w:hAnsi="Times New Roman" w:cs="Times New Roman"/>
          <w:bCs/>
          <w:sz w:val="28"/>
          <w:szCs w:val="28"/>
        </w:rPr>
        <w:t>as</w:t>
      </w:r>
      <w:r w:rsidR="00631704">
        <w:rPr>
          <w:rFonts w:ascii="Times New Roman" w:hAnsi="Times New Roman" w:cs="Times New Roman"/>
          <w:bCs/>
          <w:sz w:val="28"/>
          <w:szCs w:val="28"/>
        </w:rPr>
        <w:t xml:space="preserve"> not checked as prescribed in instructions especially in order to ensure compliance as per CC No. 27/2014. Had it been done, then there wa</w:t>
      </w:r>
      <w:r w:rsidR="00CB336E">
        <w:rPr>
          <w:rFonts w:ascii="Times New Roman" w:hAnsi="Times New Roman" w:cs="Times New Roman"/>
          <w:bCs/>
          <w:sz w:val="28"/>
          <w:szCs w:val="28"/>
        </w:rPr>
        <w:t>s no necessity for presumption/</w:t>
      </w:r>
      <w:r w:rsidR="00631704">
        <w:rPr>
          <w:rFonts w:ascii="Times New Roman" w:hAnsi="Times New Roman" w:cs="Times New Roman"/>
          <w:bCs/>
          <w:sz w:val="28"/>
          <w:szCs w:val="28"/>
        </w:rPr>
        <w:t>assumption, conjectures and surmises that consumer had installed this much of load on or before 01.01.2014.</w:t>
      </w:r>
    </w:p>
    <w:p w:rsidR="00064EE6" w:rsidRPr="00BC15E5" w:rsidRDefault="00CB336E" w:rsidP="00CB336E">
      <w:pPr>
        <w:pStyle w:val="ListParagraph"/>
        <w:numPr>
          <w:ilvl w:val="0"/>
          <w:numId w:val="32"/>
        </w:numPr>
        <w:spacing w:line="48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CE/</w:t>
      </w:r>
      <w:r w:rsidR="00631704" w:rsidRPr="00BC15E5">
        <w:rPr>
          <w:rFonts w:ascii="Times New Roman" w:hAnsi="Times New Roman" w:cs="Times New Roman"/>
          <w:bCs/>
          <w:sz w:val="28"/>
          <w:szCs w:val="28"/>
        </w:rPr>
        <w:t>Commercial, PSPCL, Patiala</w:t>
      </w:r>
      <w:r w:rsidR="00C01719">
        <w:rPr>
          <w:rFonts w:ascii="Times New Roman" w:hAnsi="Times New Roman" w:cs="Times New Roman"/>
          <w:bCs/>
          <w:sz w:val="28"/>
          <w:szCs w:val="28"/>
        </w:rPr>
        <w:t>,</w:t>
      </w:r>
      <w:r w:rsidR="00631704" w:rsidRPr="00BC15E5">
        <w:rPr>
          <w:rFonts w:ascii="Times New Roman" w:hAnsi="Times New Roman" w:cs="Times New Roman"/>
          <w:bCs/>
          <w:sz w:val="28"/>
          <w:szCs w:val="28"/>
        </w:rPr>
        <w:t xml:space="preserve"> vide its Memo No. 861/66/DD/SR-62 dated 09.12.2020 addressed to all Enginee</w:t>
      </w:r>
      <w:r w:rsidR="00064EE6" w:rsidRPr="00BC15E5">
        <w:rPr>
          <w:rFonts w:ascii="Times New Roman" w:hAnsi="Times New Roman" w:cs="Times New Roman"/>
          <w:bCs/>
          <w:sz w:val="28"/>
          <w:szCs w:val="28"/>
        </w:rPr>
        <w:t>rs</w:t>
      </w:r>
      <w:r w:rsidR="00795222">
        <w:rPr>
          <w:rFonts w:ascii="Times New Roman" w:hAnsi="Times New Roman" w:cs="Times New Roman"/>
          <w:bCs/>
          <w:sz w:val="28"/>
          <w:szCs w:val="28"/>
        </w:rPr>
        <w:t>-</w:t>
      </w:r>
      <w:r>
        <w:rPr>
          <w:rFonts w:ascii="Times New Roman" w:hAnsi="Times New Roman" w:cs="Times New Roman"/>
          <w:bCs/>
          <w:sz w:val="28"/>
          <w:szCs w:val="28"/>
        </w:rPr>
        <w:t>in</w:t>
      </w:r>
      <w:r w:rsidR="00795222">
        <w:rPr>
          <w:rFonts w:ascii="Times New Roman" w:hAnsi="Times New Roman" w:cs="Times New Roman"/>
          <w:bCs/>
          <w:sz w:val="28"/>
          <w:szCs w:val="28"/>
        </w:rPr>
        <w:t>-</w:t>
      </w:r>
      <w:r>
        <w:rPr>
          <w:rFonts w:ascii="Times New Roman" w:hAnsi="Times New Roman" w:cs="Times New Roman"/>
          <w:bCs/>
          <w:sz w:val="28"/>
          <w:szCs w:val="28"/>
        </w:rPr>
        <w:t>Chief/Chief Engineers/</w:t>
      </w:r>
      <w:r w:rsidR="00631704" w:rsidRPr="00BC15E5">
        <w:rPr>
          <w:rFonts w:ascii="Times New Roman" w:hAnsi="Times New Roman" w:cs="Times New Roman"/>
          <w:bCs/>
          <w:sz w:val="28"/>
          <w:szCs w:val="28"/>
        </w:rPr>
        <w:t>DS of PSPCL, ha</w:t>
      </w:r>
      <w:r w:rsidR="00064EE6" w:rsidRPr="00BC15E5">
        <w:rPr>
          <w:rFonts w:ascii="Times New Roman" w:hAnsi="Times New Roman" w:cs="Times New Roman"/>
          <w:bCs/>
          <w:sz w:val="28"/>
          <w:szCs w:val="28"/>
        </w:rPr>
        <w:t>d</w:t>
      </w:r>
      <w:r w:rsidR="00631704" w:rsidRPr="00BC15E5">
        <w:rPr>
          <w:rFonts w:ascii="Times New Roman" w:hAnsi="Times New Roman" w:cs="Times New Roman"/>
          <w:bCs/>
          <w:sz w:val="28"/>
          <w:szCs w:val="28"/>
        </w:rPr>
        <w:t xml:space="preserve"> clarified certai</w:t>
      </w:r>
      <w:r w:rsidR="00C01719">
        <w:rPr>
          <w:rFonts w:ascii="Times New Roman" w:hAnsi="Times New Roman" w:cs="Times New Roman"/>
          <w:bCs/>
          <w:sz w:val="28"/>
          <w:szCs w:val="28"/>
        </w:rPr>
        <w:t>n things relating to PIU and had</w:t>
      </w:r>
      <w:r w:rsidR="00795222">
        <w:rPr>
          <w:rFonts w:ascii="Times New Roman" w:hAnsi="Times New Roman" w:cs="Times New Roman"/>
          <w:bCs/>
          <w:sz w:val="28"/>
          <w:szCs w:val="28"/>
        </w:rPr>
        <w:t xml:space="preserve"> issued instructions/</w:t>
      </w:r>
      <w:r w:rsidR="00631704" w:rsidRPr="00BC15E5">
        <w:rPr>
          <w:rFonts w:ascii="Times New Roman" w:hAnsi="Times New Roman" w:cs="Times New Roman"/>
          <w:bCs/>
          <w:sz w:val="28"/>
          <w:szCs w:val="28"/>
        </w:rPr>
        <w:t>guidelines for regularization of PIU load. It ha</w:t>
      </w:r>
      <w:r w:rsidR="00064EE6" w:rsidRPr="00BC15E5">
        <w:rPr>
          <w:rFonts w:ascii="Times New Roman" w:hAnsi="Times New Roman" w:cs="Times New Roman"/>
          <w:bCs/>
          <w:sz w:val="28"/>
          <w:szCs w:val="28"/>
        </w:rPr>
        <w:t>d</w:t>
      </w:r>
      <w:r w:rsidR="00631704" w:rsidRPr="00BC15E5">
        <w:rPr>
          <w:rFonts w:ascii="Times New Roman" w:hAnsi="Times New Roman" w:cs="Times New Roman"/>
          <w:bCs/>
          <w:sz w:val="28"/>
          <w:szCs w:val="28"/>
        </w:rPr>
        <w:t xml:space="preserve"> been also made clear in the </w:t>
      </w:r>
      <w:r w:rsidR="00F0135F">
        <w:rPr>
          <w:rFonts w:ascii="Times New Roman" w:hAnsi="Times New Roman" w:cs="Times New Roman"/>
          <w:bCs/>
          <w:sz w:val="28"/>
          <w:szCs w:val="28"/>
        </w:rPr>
        <w:t xml:space="preserve">said </w:t>
      </w:r>
      <w:r w:rsidR="00631704" w:rsidRPr="00BC15E5">
        <w:rPr>
          <w:rFonts w:ascii="Times New Roman" w:hAnsi="Times New Roman" w:cs="Times New Roman"/>
          <w:bCs/>
          <w:sz w:val="28"/>
          <w:szCs w:val="28"/>
        </w:rPr>
        <w:t>l</w:t>
      </w:r>
      <w:r w:rsidR="00064EE6" w:rsidRPr="00BC15E5">
        <w:rPr>
          <w:rFonts w:ascii="Times New Roman" w:hAnsi="Times New Roman" w:cs="Times New Roman"/>
          <w:bCs/>
          <w:sz w:val="28"/>
          <w:szCs w:val="28"/>
        </w:rPr>
        <w:t>e</w:t>
      </w:r>
      <w:r w:rsidR="00F0135F">
        <w:rPr>
          <w:rFonts w:ascii="Times New Roman" w:hAnsi="Times New Roman" w:cs="Times New Roman"/>
          <w:bCs/>
          <w:sz w:val="28"/>
          <w:szCs w:val="28"/>
        </w:rPr>
        <w:t>tter that the matter had</w:t>
      </w:r>
      <w:r w:rsidR="00631704" w:rsidRPr="00BC15E5">
        <w:rPr>
          <w:rFonts w:ascii="Times New Roman" w:hAnsi="Times New Roman" w:cs="Times New Roman"/>
          <w:bCs/>
          <w:sz w:val="28"/>
          <w:szCs w:val="28"/>
        </w:rPr>
        <w:t xml:space="preserve"> been considered by higher </w:t>
      </w:r>
      <w:r w:rsidR="00631704" w:rsidRPr="00BC15E5">
        <w:rPr>
          <w:rFonts w:ascii="Times New Roman" w:hAnsi="Times New Roman" w:cs="Times New Roman"/>
          <w:bCs/>
          <w:sz w:val="28"/>
          <w:szCs w:val="28"/>
        </w:rPr>
        <w:lastRenderedPageBreak/>
        <w:t xml:space="preserve">authorities and it </w:t>
      </w:r>
      <w:r w:rsidR="00F0135F">
        <w:rPr>
          <w:rFonts w:ascii="Times New Roman" w:hAnsi="Times New Roman" w:cs="Times New Roman"/>
          <w:bCs/>
          <w:sz w:val="28"/>
          <w:szCs w:val="28"/>
        </w:rPr>
        <w:t>was decided that any General C</w:t>
      </w:r>
      <w:r w:rsidR="00631704" w:rsidRPr="00BC15E5">
        <w:rPr>
          <w:rFonts w:ascii="Times New Roman" w:hAnsi="Times New Roman" w:cs="Times New Roman"/>
          <w:bCs/>
          <w:sz w:val="28"/>
          <w:szCs w:val="28"/>
        </w:rPr>
        <w:t>ategory LS consum</w:t>
      </w:r>
      <w:r w:rsidR="00064EE6" w:rsidRPr="00BC15E5">
        <w:rPr>
          <w:rFonts w:ascii="Times New Roman" w:hAnsi="Times New Roman" w:cs="Times New Roman"/>
          <w:bCs/>
          <w:sz w:val="28"/>
          <w:szCs w:val="28"/>
        </w:rPr>
        <w:t>e</w:t>
      </w:r>
      <w:r w:rsidR="00631704" w:rsidRPr="00BC15E5">
        <w:rPr>
          <w:rFonts w:ascii="Times New Roman" w:hAnsi="Times New Roman" w:cs="Times New Roman"/>
          <w:bCs/>
          <w:sz w:val="28"/>
          <w:szCs w:val="28"/>
        </w:rPr>
        <w:t xml:space="preserve">r whose connection </w:t>
      </w:r>
      <w:r w:rsidR="00F03EB2">
        <w:rPr>
          <w:rFonts w:ascii="Times New Roman" w:hAnsi="Times New Roman" w:cs="Times New Roman"/>
          <w:bCs/>
          <w:sz w:val="28"/>
          <w:szCs w:val="28"/>
        </w:rPr>
        <w:t>was sanctioned/</w:t>
      </w:r>
      <w:r w:rsidR="00F0135F">
        <w:rPr>
          <w:rFonts w:ascii="Times New Roman" w:hAnsi="Times New Roman" w:cs="Times New Roman"/>
          <w:bCs/>
          <w:sz w:val="28"/>
          <w:szCs w:val="28"/>
        </w:rPr>
        <w:t>released under General C</w:t>
      </w:r>
      <w:r w:rsidR="00631704" w:rsidRPr="00BC15E5">
        <w:rPr>
          <w:rFonts w:ascii="Times New Roman" w:hAnsi="Times New Roman" w:cs="Times New Roman"/>
          <w:bCs/>
          <w:sz w:val="28"/>
          <w:szCs w:val="28"/>
        </w:rPr>
        <w:t>ategory</w:t>
      </w:r>
      <w:r w:rsidR="00F0135F">
        <w:rPr>
          <w:rFonts w:ascii="Times New Roman" w:hAnsi="Times New Roman" w:cs="Times New Roman"/>
          <w:bCs/>
          <w:sz w:val="28"/>
          <w:szCs w:val="28"/>
        </w:rPr>
        <w:t xml:space="preserve"> and who had</w:t>
      </w:r>
      <w:r w:rsidR="00631704" w:rsidRPr="00BC15E5">
        <w:rPr>
          <w:rFonts w:ascii="Times New Roman" w:hAnsi="Times New Roman" w:cs="Times New Roman"/>
          <w:bCs/>
          <w:sz w:val="28"/>
          <w:szCs w:val="28"/>
        </w:rPr>
        <w:t xml:space="preserve"> installed any PIU a notice be issued to get the PIU load regularized immediately without any further del</w:t>
      </w:r>
      <w:r w:rsidR="00233A2A">
        <w:rPr>
          <w:rFonts w:ascii="Times New Roman" w:hAnsi="Times New Roman" w:cs="Times New Roman"/>
          <w:bCs/>
          <w:sz w:val="28"/>
          <w:szCs w:val="28"/>
        </w:rPr>
        <w:t>ay. Thus PSPCL had</w:t>
      </w:r>
      <w:r w:rsidR="00631704" w:rsidRPr="00BC15E5">
        <w:rPr>
          <w:rFonts w:ascii="Times New Roman" w:hAnsi="Times New Roman" w:cs="Times New Roman"/>
          <w:bCs/>
          <w:sz w:val="28"/>
          <w:szCs w:val="28"/>
        </w:rPr>
        <w:t xml:space="preserve"> given opportunity to consumers to get the PIU load </w:t>
      </w:r>
      <w:r w:rsidR="00064EE6" w:rsidRPr="00BC15E5">
        <w:rPr>
          <w:rFonts w:ascii="Times New Roman" w:hAnsi="Times New Roman" w:cs="Times New Roman"/>
          <w:bCs/>
          <w:sz w:val="28"/>
          <w:szCs w:val="28"/>
        </w:rPr>
        <w:t>regularized</w:t>
      </w:r>
      <w:r w:rsidR="00631704" w:rsidRPr="00BC15E5">
        <w:rPr>
          <w:rFonts w:ascii="Times New Roman" w:hAnsi="Times New Roman" w:cs="Times New Roman"/>
          <w:bCs/>
          <w:sz w:val="28"/>
          <w:szCs w:val="28"/>
        </w:rPr>
        <w:t xml:space="preserve"> without any penalty and without charging any difference of ta</w:t>
      </w:r>
      <w:r w:rsidR="00064EE6" w:rsidRPr="00BC15E5">
        <w:rPr>
          <w:rFonts w:ascii="Times New Roman" w:hAnsi="Times New Roman" w:cs="Times New Roman"/>
          <w:bCs/>
          <w:sz w:val="28"/>
          <w:szCs w:val="28"/>
        </w:rPr>
        <w:t>r</w:t>
      </w:r>
      <w:r w:rsidR="00631704" w:rsidRPr="00BC15E5">
        <w:rPr>
          <w:rFonts w:ascii="Times New Roman" w:hAnsi="Times New Roman" w:cs="Times New Roman"/>
          <w:bCs/>
          <w:sz w:val="28"/>
          <w:szCs w:val="28"/>
        </w:rPr>
        <w:t>iff from 01.01.2014 i.e</w:t>
      </w:r>
      <w:r w:rsidR="00233A2A">
        <w:rPr>
          <w:rFonts w:ascii="Times New Roman" w:hAnsi="Times New Roman" w:cs="Times New Roman"/>
          <w:bCs/>
          <w:sz w:val="28"/>
          <w:szCs w:val="28"/>
        </w:rPr>
        <w:t>.</w:t>
      </w:r>
      <w:r w:rsidR="00631704" w:rsidRPr="00BC15E5">
        <w:rPr>
          <w:rFonts w:ascii="Times New Roman" w:hAnsi="Times New Roman" w:cs="Times New Roman"/>
          <w:bCs/>
          <w:sz w:val="28"/>
          <w:szCs w:val="28"/>
        </w:rPr>
        <w:t xml:space="preserve"> dat</w:t>
      </w:r>
      <w:r w:rsidR="00064EE6" w:rsidRPr="00BC15E5">
        <w:rPr>
          <w:rFonts w:ascii="Times New Roman" w:hAnsi="Times New Roman" w:cs="Times New Roman"/>
          <w:bCs/>
          <w:sz w:val="28"/>
          <w:szCs w:val="28"/>
        </w:rPr>
        <w:t>e</w:t>
      </w:r>
      <w:r w:rsidR="00631704" w:rsidRPr="00BC15E5">
        <w:rPr>
          <w:rFonts w:ascii="Times New Roman" w:hAnsi="Times New Roman" w:cs="Times New Roman"/>
          <w:bCs/>
          <w:sz w:val="28"/>
          <w:szCs w:val="28"/>
        </w:rPr>
        <w:t xml:space="preserve"> of issu</w:t>
      </w:r>
      <w:r w:rsidR="00064EE6" w:rsidRPr="00BC15E5">
        <w:rPr>
          <w:rFonts w:ascii="Times New Roman" w:hAnsi="Times New Roman" w:cs="Times New Roman"/>
          <w:bCs/>
          <w:sz w:val="28"/>
          <w:szCs w:val="28"/>
        </w:rPr>
        <w:t>e</w:t>
      </w:r>
      <w:r w:rsidR="00631704" w:rsidRPr="00BC15E5">
        <w:rPr>
          <w:rFonts w:ascii="Times New Roman" w:hAnsi="Times New Roman" w:cs="Times New Roman"/>
          <w:bCs/>
          <w:sz w:val="28"/>
          <w:szCs w:val="28"/>
        </w:rPr>
        <w:t xml:space="preserve"> of CC No. 27/2014</w:t>
      </w:r>
      <w:r w:rsidR="00F0135F">
        <w:rPr>
          <w:rFonts w:ascii="Times New Roman" w:hAnsi="Times New Roman" w:cs="Times New Roman"/>
          <w:bCs/>
          <w:sz w:val="28"/>
          <w:szCs w:val="28"/>
        </w:rPr>
        <w:t>. The case of the Appellant wa</w:t>
      </w:r>
      <w:r w:rsidR="00064EE6" w:rsidRPr="00BC15E5">
        <w:rPr>
          <w:rFonts w:ascii="Times New Roman" w:hAnsi="Times New Roman" w:cs="Times New Roman"/>
          <w:bCs/>
          <w:sz w:val="28"/>
          <w:szCs w:val="28"/>
        </w:rPr>
        <w:t>s still pending with this Court and may be considered to provide relief in</w:t>
      </w:r>
      <w:r w:rsidR="00795222">
        <w:rPr>
          <w:rFonts w:ascii="Times New Roman" w:hAnsi="Times New Roman" w:cs="Times New Roman"/>
          <w:bCs/>
          <w:sz w:val="28"/>
          <w:szCs w:val="28"/>
        </w:rPr>
        <w:t xml:space="preserve"> view of ibid letter of the CE/</w:t>
      </w:r>
      <w:r w:rsidR="00064EE6" w:rsidRPr="00BC15E5">
        <w:rPr>
          <w:rFonts w:ascii="Times New Roman" w:hAnsi="Times New Roman" w:cs="Times New Roman"/>
          <w:bCs/>
          <w:sz w:val="28"/>
          <w:szCs w:val="28"/>
        </w:rPr>
        <w:t>Commercial.</w:t>
      </w:r>
    </w:p>
    <w:p w:rsidR="006046CB" w:rsidRPr="00064EE6" w:rsidRDefault="00064EE6" w:rsidP="00795222">
      <w:pPr>
        <w:pStyle w:val="ListParagraph"/>
        <w:numPr>
          <w:ilvl w:val="0"/>
          <w:numId w:val="32"/>
        </w:numPr>
        <w:spacing w:line="480" w:lineRule="auto"/>
        <w:ind w:left="709" w:hanging="283"/>
        <w:jc w:val="both"/>
        <w:rPr>
          <w:rFonts w:ascii="Times New Roman" w:hAnsi="Times New Roman" w:cs="Times New Roman"/>
          <w:bCs/>
          <w:sz w:val="28"/>
          <w:szCs w:val="28"/>
        </w:rPr>
      </w:pPr>
      <w:r w:rsidRPr="00064EE6">
        <w:rPr>
          <w:rFonts w:ascii="Times New Roman" w:hAnsi="Times New Roman" w:cs="Times New Roman"/>
          <w:bCs/>
          <w:sz w:val="28"/>
          <w:szCs w:val="28"/>
        </w:rPr>
        <w:t xml:space="preserve">It </w:t>
      </w:r>
      <w:r w:rsidR="00FE6BA7">
        <w:rPr>
          <w:rFonts w:ascii="Times New Roman" w:hAnsi="Times New Roman" w:cs="Times New Roman"/>
          <w:bCs/>
          <w:sz w:val="28"/>
          <w:szCs w:val="28"/>
        </w:rPr>
        <w:t>w</w:t>
      </w:r>
      <w:r w:rsidRPr="00064EE6">
        <w:rPr>
          <w:rFonts w:ascii="Times New Roman" w:hAnsi="Times New Roman" w:cs="Times New Roman"/>
          <w:bCs/>
          <w:sz w:val="28"/>
          <w:szCs w:val="28"/>
        </w:rPr>
        <w:t xml:space="preserve">as prayed that charging of huge amount of </w:t>
      </w:r>
      <w:r w:rsidRPr="00064EE6">
        <w:rPr>
          <w:rFonts w:ascii="Times New Roman" w:hAnsi="Times New Roman" w:cs="Times New Roman"/>
          <w:bCs/>
          <w:iCs/>
          <w:sz w:val="28"/>
          <w:szCs w:val="28"/>
        </w:rPr>
        <w:t>₹</w:t>
      </w:r>
      <w:r w:rsidRPr="00064EE6">
        <w:rPr>
          <w:rFonts w:ascii="Times New Roman" w:hAnsi="Times New Roman" w:cs="Times New Roman"/>
          <w:sz w:val="28"/>
          <w:szCs w:val="28"/>
        </w:rPr>
        <w:t xml:space="preserve"> 6,78,455/- as difference of General tariff and PIU tariff for the period 01.01.2014 to 22.07.2020 was wrong and unjustified. </w:t>
      </w:r>
      <w:r w:rsidR="00FE6BA7">
        <w:rPr>
          <w:rFonts w:ascii="Times New Roman" w:hAnsi="Times New Roman" w:cs="Times New Roman"/>
          <w:sz w:val="28"/>
          <w:szCs w:val="28"/>
        </w:rPr>
        <w:t>T</w:t>
      </w:r>
      <w:r w:rsidRPr="00064EE6">
        <w:rPr>
          <w:rFonts w:ascii="Times New Roman" w:hAnsi="Times New Roman" w:cs="Times New Roman"/>
          <w:sz w:val="28"/>
          <w:szCs w:val="28"/>
        </w:rPr>
        <w:t xml:space="preserve">his Court </w:t>
      </w:r>
      <w:r w:rsidR="00FE6BA7">
        <w:rPr>
          <w:rFonts w:ascii="Times New Roman" w:hAnsi="Times New Roman" w:cs="Times New Roman"/>
          <w:sz w:val="28"/>
          <w:szCs w:val="28"/>
        </w:rPr>
        <w:t xml:space="preserve">was requested </w:t>
      </w:r>
      <w:r w:rsidRPr="00064EE6">
        <w:rPr>
          <w:rFonts w:ascii="Times New Roman" w:hAnsi="Times New Roman" w:cs="Times New Roman"/>
          <w:sz w:val="28"/>
          <w:szCs w:val="28"/>
        </w:rPr>
        <w:t xml:space="preserve">to consider providing relief in view of </w:t>
      </w:r>
      <w:r w:rsidR="00FE6BA7">
        <w:rPr>
          <w:rFonts w:ascii="Times New Roman" w:hAnsi="Times New Roman" w:cs="Times New Roman"/>
          <w:sz w:val="28"/>
          <w:szCs w:val="28"/>
        </w:rPr>
        <w:t>Memo</w:t>
      </w:r>
      <w:r w:rsidRPr="00064EE6">
        <w:rPr>
          <w:rFonts w:ascii="Times New Roman" w:hAnsi="Times New Roman" w:cs="Times New Roman"/>
          <w:sz w:val="28"/>
          <w:szCs w:val="28"/>
        </w:rPr>
        <w:t xml:space="preserve"> dated 09.12.2020 </w:t>
      </w:r>
      <w:r w:rsidR="00FE6BA7">
        <w:rPr>
          <w:rFonts w:ascii="Times New Roman" w:hAnsi="Times New Roman" w:cs="Times New Roman"/>
          <w:sz w:val="28"/>
          <w:szCs w:val="28"/>
        </w:rPr>
        <w:t>issued by office of</w:t>
      </w:r>
      <w:r w:rsidR="00F03EB2">
        <w:rPr>
          <w:rFonts w:ascii="Times New Roman" w:hAnsi="Times New Roman" w:cs="Times New Roman"/>
          <w:sz w:val="28"/>
          <w:szCs w:val="28"/>
        </w:rPr>
        <w:t xml:space="preserve"> CE/</w:t>
      </w:r>
      <w:r w:rsidRPr="00064EE6">
        <w:rPr>
          <w:rFonts w:ascii="Times New Roman" w:hAnsi="Times New Roman" w:cs="Times New Roman"/>
          <w:sz w:val="28"/>
          <w:szCs w:val="28"/>
        </w:rPr>
        <w:t xml:space="preserve">Commercial. </w:t>
      </w:r>
    </w:p>
    <w:p w:rsidR="0067505C" w:rsidRDefault="006046CB" w:rsidP="0067505C">
      <w:pPr>
        <w:spacing w:line="480" w:lineRule="auto"/>
        <w:jc w:val="both"/>
        <w:rPr>
          <w:rFonts w:ascii="Times New Roman" w:hAnsi="Times New Roman" w:cs="Times New Roman"/>
          <w:b/>
          <w:bCs/>
          <w:sz w:val="28"/>
          <w:szCs w:val="28"/>
        </w:rPr>
      </w:pPr>
      <w:r w:rsidRPr="00DB00E4">
        <w:rPr>
          <w:rFonts w:ascii="Times New Roman" w:hAnsi="Times New Roman" w:cs="Times New Roman"/>
          <w:b/>
          <w:bCs/>
          <w:sz w:val="28"/>
          <w:szCs w:val="28"/>
        </w:rPr>
        <w:t>(c)</w:t>
      </w:r>
      <w:r>
        <w:rPr>
          <w:rFonts w:ascii="Times New Roman" w:hAnsi="Times New Roman" w:cs="Times New Roman"/>
          <w:sz w:val="28"/>
          <w:szCs w:val="28"/>
        </w:rPr>
        <w:tab/>
      </w:r>
      <w:r w:rsidRPr="00444AC0">
        <w:rPr>
          <w:rFonts w:ascii="Times New Roman" w:hAnsi="Times New Roman" w:cs="Times New Roman"/>
          <w:b/>
          <w:bCs/>
          <w:sz w:val="28"/>
          <w:szCs w:val="28"/>
        </w:rPr>
        <w:t>S</w:t>
      </w:r>
      <w:r w:rsidR="004D44C2">
        <w:rPr>
          <w:rFonts w:ascii="Times New Roman" w:hAnsi="Times New Roman" w:cs="Times New Roman"/>
          <w:b/>
          <w:bCs/>
          <w:sz w:val="28"/>
          <w:szCs w:val="28"/>
        </w:rPr>
        <w:t>ubmission during H</w:t>
      </w:r>
      <w:r w:rsidRPr="00444AC0">
        <w:rPr>
          <w:rFonts w:ascii="Times New Roman" w:hAnsi="Times New Roman" w:cs="Times New Roman"/>
          <w:b/>
          <w:bCs/>
          <w:sz w:val="28"/>
          <w:szCs w:val="28"/>
        </w:rPr>
        <w:t>earing</w:t>
      </w:r>
    </w:p>
    <w:p w:rsidR="001943C9" w:rsidRPr="0067505C" w:rsidRDefault="001943C9" w:rsidP="00AB1AA7">
      <w:pPr>
        <w:spacing w:line="480" w:lineRule="auto"/>
        <w:ind w:left="720"/>
        <w:jc w:val="both"/>
        <w:rPr>
          <w:rFonts w:ascii="Times New Roman" w:hAnsi="Times New Roman" w:cs="Times New Roman"/>
          <w:b/>
          <w:bCs/>
          <w:sz w:val="28"/>
          <w:szCs w:val="28"/>
        </w:rPr>
      </w:pPr>
      <w:r>
        <w:rPr>
          <w:rFonts w:ascii="Times New Roman" w:hAnsi="Times New Roman" w:cs="Times New Roman"/>
          <w:sz w:val="28"/>
          <w:szCs w:val="28"/>
        </w:rPr>
        <w:t xml:space="preserve">During hearing on </w:t>
      </w:r>
      <w:r w:rsidR="007A3B97">
        <w:rPr>
          <w:rFonts w:ascii="Times New Roman" w:hAnsi="Times New Roman" w:cs="Times New Roman"/>
          <w:sz w:val="28"/>
          <w:szCs w:val="28"/>
        </w:rPr>
        <w:t>23</w:t>
      </w:r>
      <w:r w:rsidR="0067505C">
        <w:rPr>
          <w:rFonts w:ascii="Times New Roman" w:hAnsi="Times New Roman" w:cs="Times New Roman"/>
          <w:sz w:val="28"/>
          <w:szCs w:val="28"/>
        </w:rPr>
        <w:t>.12.</w:t>
      </w:r>
      <w:r>
        <w:rPr>
          <w:rFonts w:ascii="Times New Roman" w:hAnsi="Times New Roman" w:cs="Times New Roman"/>
          <w:sz w:val="28"/>
          <w:szCs w:val="28"/>
        </w:rPr>
        <w:t xml:space="preserve">2020, </w:t>
      </w:r>
      <w:r w:rsidR="00133919">
        <w:rPr>
          <w:rFonts w:ascii="Times New Roman" w:hAnsi="Times New Roman" w:cs="Times New Roman"/>
          <w:sz w:val="28"/>
          <w:szCs w:val="28"/>
        </w:rPr>
        <w:t>t</w:t>
      </w:r>
      <w:r>
        <w:rPr>
          <w:rFonts w:ascii="Times New Roman" w:hAnsi="Times New Roman" w:cs="Times New Roman"/>
          <w:sz w:val="28"/>
          <w:szCs w:val="28"/>
        </w:rPr>
        <w:t>he Appellant</w:t>
      </w:r>
      <w:r w:rsidR="002B122C">
        <w:rPr>
          <w:rFonts w:ascii="Times New Roman" w:hAnsi="Times New Roman" w:cs="Times New Roman"/>
          <w:sz w:val="28"/>
          <w:szCs w:val="28"/>
        </w:rPr>
        <w:t xml:space="preserve">’s Representative </w:t>
      </w:r>
      <w:r>
        <w:rPr>
          <w:rFonts w:ascii="Times New Roman" w:hAnsi="Times New Roman" w:cs="Times New Roman"/>
          <w:sz w:val="28"/>
          <w:szCs w:val="28"/>
        </w:rPr>
        <w:t xml:space="preserve">reiterated the submissions made in the Appeal </w:t>
      </w:r>
      <w:r w:rsidR="00927218">
        <w:rPr>
          <w:rFonts w:ascii="Times New Roman" w:hAnsi="Times New Roman" w:cs="Times New Roman"/>
          <w:sz w:val="28"/>
          <w:szCs w:val="28"/>
        </w:rPr>
        <w:t>as well as in the rejoinder</w:t>
      </w:r>
      <w:r w:rsidR="004F78D1">
        <w:rPr>
          <w:rFonts w:ascii="Times New Roman" w:hAnsi="Times New Roman" w:cs="Times New Roman"/>
          <w:sz w:val="28"/>
          <w:szCs w:val="28"/>
        </w:rPr>
        <w:t>.</w:t>
      </w:r>
      <w:r w:rsidR="00692D15">
        <w:rPr>
          <w:rFonts w:ascii="Times New Roman" w:hAnsi="Times New Roman" w:cs="Times New Roman"/>
          <w:sz w:val="28"/>
          <w:szCs w:val="28"/>
        </w:rPr>
        <w:t xml:space="preserve"> </w:t>
      </w:r>
      <w:r w:rsidR="004F78D1">
        <w:rPr>
          <w:rFonts w:ascii="Times New Roman" w:hAnsi="Times New Roman" w:cs="Times New Roman"/>
          <w:sz w:val="28"/>
          <w:szCs w:val="28"/>
        </w:rPr>
        <w:t>The Appellant’s Representative, on being asked, during hearing, admitted that approval of the Ch</w:t>
      </w:r>
      <w:r w:rsidR="00E416AB">
        <w:rPr>
          <w:rFonts w:ascii="Times New Roman" w:hAnsi="Times New Roman" w:cs="Times New Roman"/>
          <w:sz w:val="28"/>
          <w:szCs w:val="28"/>
        </w:rPr>
        <w:t xml:space="preserve">ief </w:t>
      </w:r>
      <w:r w:rsidR="004F78D1">
        <w:rPr>
          <w:rFonts w:ascii="Times New Roman" w:hAnsi="Times New Roman" w:cs="Times New Roman"/>
          <w:sz w:val="28"/>
          <w:szCs w:val="28"/>
        </w:rPr>
        <w:t>Electrical Inspector for installation of 3</w:t>
      </w:r>
      <w:r w:rsidR="004F78D1" w:rsidRPr="00B725BC">
        <w:rPr>
          <w:rFonts w:ascii="Times New Roman" w:hAnsi="Times New Roman" w:cs="Times New Roman"/>
          <w:sz w:val="28"/>
          <w:szCs w:val="28"/>
          <w:vertAlign w:val="superscript"/>
        </w:rPr>
        <w:t>rd</w:t>
      </w:r>
      <w:r w:rsidR="0038332A">
        <w:rPr>
          <w:rFonts w:ascii="Times New Roman" w:hAnsi="Times New Roman" w:cs="Times New Roman"/>
          <w:sz w:val="28"/>
          <w:szCs w:val="28"/>
          <w:vertAlign w:val="superscript"/>
        </w:rPr>
        <w:t xml:space="preserve"> </w:t>
      </w:r>
      <w:r w:rsidR="004F78D1">
        <w:rPr>
          <w:rFonts w:ascii="Times New Roman" w:hAnsi="Times New Roman" w:cs="Times New Roman"/>
          <w:sz w:val="28"/>
          <w:szCs w:val="28"/>
        </w:rPr>
        <w:t>&amp; 4</w:t>
      </w:r>
      <w:r w:rsidR="004F78D1" w:rsidRPr="00B725BC">
        <w:rPr>
          <w:rFonts w:ascii="Times New Roman" w:hAnsi="Times New Roman" w:cs="Times New Roman"/>
          <w:sz w:val="28"/>
          <w:szCs w:val="28"/>
          <w:vertAlign w:val="superscript"/>
        </w:rPr>
        <w:t>th</w:t>
      </w:r>
      <w:r w:rsidR="004F78D1">
        <w:rPr>
          <w:rFonts w:ascii="Times New Roman" w:hAnsi="Times New Roman" w:cs="Times New Roman"/>
          <w:sz w:val="28"/>
          <w:szCs w:val="28"/>
        </w:rPr>
        <w:t xml:space="preserve"> Billet Heater was not taken by the Appellant. However, he prayed to allow the charging of </w:t>
      </w:r>
      <w:r w:rsidR="004F78D1">
        <w:rPr>
          <w:rFonts w:ascii="Times New Roman" w:hAnsi="Times New Roman" w:cs="Times New Roman"/>
          <w:sz w:val="28"/>
          <w:szCs w:val="28"/>
        </w:rPr>
        <w:lastRenderedPageBreak/>
        <w:t>difference of Tariff between PIU and General Category Tariff on pro</w:t>
      </w:r>
      <w:r w:rsidR="0038332A">
        <w:rPr>
          <w:rFonts w:ascii="Times New Roman" w:hAnsi="Times New Roman" w:cs="Times New Roman"/>
          <w:sz w:val="28"/>
          <w:szCs w:val="28"/>
        </w:rPr>
        <w:t>-</w:t>
      </w:r>
      <w:r w:rsidR="004F78D1">
        <w:rPr>
          <w:rFonts w:ascii="Times New Roman" w:hAnsi="Times New Roman" w:cs="Times New Roman"/>
          <w:sz w:val="28"/>
          <w:szCs w:val="28"/>
        </w:rPr>
        <w:t>rata basis w.e.f. 01.01.2014 by treating date of installation of 3</w:t>
      </w:r>
      <w:r w:rsidR="004F78D1" w:rsidRPr="00B725BC">
        <w:rPr>
          <w:rFonts w:ascii="Times New Roman" w:hAnsi="Times New Roman" w:cs="Times New Roman"/>
          <w:sz w:val="28"/>
          <w:szCs w:val="28"/>
          <w:vertAlign w:val="superscript"/>
        </w:rPr>
        <w:t>rd</w:t>
      </w:r>
      <w:r w:rsidR="0038332A">
        <w:rPr>
          <w:rFonts w:ascii="Times New Roman" w:hAnsi="Times New Roman" w:cs="Times New Roman"/>
          <w:sz w:val="28"/>
          <w:szCs w:val="28"/>
          <w:vertAlign w:val="superscript"/>
        </w:rPr>
        <w:t xml:space="preserve"> </w:t>
      </w:r>
      <w:r w:rsidR="004F78D1">
        <w:rPr>
          <w:rFonts w:ascii="Times New Roman" w:hAnsi="Times New Roman" w:cs="Times New Roman"/>
          <w:sz w:val="28"/>
          <w:szCs w:val="28"/>
        </w:rPr>
        <w:t>&amp; 4</w:t>
      </w:r>
      <w:r w:rsidR="004F78D1" w:rsidRPr="00B725BC">
        <w:rPr>
          <w:rFonts w:ascii="Times New Roman" w:hAnsi="Times New Roman" w:cs="Times New Roman"/>
          <w:sz w:val="28"/>
          <w:szCs w:val="28"/>
          <w:vertAlign w:val="superscript"/>
        </w:rPr>
        <w:t>th</w:t>
      </w:r>
      <w:r w:rsidR="004F78D1">
        <w:rPr>
          <w:rFonts w:ascii="Times New Roman" w:hAnsi="Times New Roman" w:cs="Times New Roman"/>
          <w:sz w:val="28"/>
          <w:szCs w:val="28"/>
        </w:rPr>
        <w:t xml:space="preserve"> Billet Heater as 20.07.2018 and 25.04.2019 </w:t>
      </w:r>
      <w:r w:rsidR="00417A05">
        <w:rPr>
          <w:rFonts w:ascii="Times New Roman" w:hAnsi="Times New Roman" w:cs="Times New Roman"/>
          <w:sz w:val="28"/>
          <w:szCs w:val="28"/>
        </w:rPr>
        <w:t>respectively</w:t>
      </w:r>
      <w:r w:rsidR="004F78D1">
        <w:rPr>
          <w:rFonts w:ascii="Times New Roman" w:hAnsi="Times New Roman" w:cs="Times New Roman"/>
          <w:sz w:val="28"/>
          <w:szCs w:val="28"/>
        </w:rPr>
        <w:t>.</w:t>
      </w:r>
    </w:p>
    <w:p w:rsidR="002B122C" w:rsidRDefault="0038332A" w:rsidP="001943C9">
      <w:pPr>
        <w:pStyle w:val="ListParagraph"/>
        <w:numPr>
          <w:ilvl w:val="0"/>
          <w:numId w:val="27"/>
        </w:numPr>
        <w:spacing w:line="480" w:lineRule="auto"/>
        <w:ind w:hanging="532"/>
        <w:jc w:val="both"/>
        <w:rPr>
          <w:rFonts w:ascii="Times New Roman" w:hAnsi="Times New Roman" w:cs="Times New Roman"/>
          <w:b/>
          <w:sz w:val="28"/>
          <w:szCs w:val="28"/>
        </w:rPr>
      </w:pPr>
      <w:r>
        <w:rPr>
          <w:rFonts w:ascii="Times New Roman" w:hAnsi="Times New Roman" w:cs="Times New Roman"/>
          <w:b/>
          <w:sz w:val="28"/>
          <w:szCs w:val="28"/>
        </w:rPr>
        <w:t xml:space="preserve">   </w:t>
      </w:r>
      <w:r w:rsidR="001943C9" w:rsidRPr="00133919">
        <w:rPr>
          <w:rFonts w:ascii="Times New Roman" w:hAnsi="Times New Roman" w:cs="Times New Roman"/>
          <w:b/>
          <w:sz w:val="28"/>
          <w:szCs w:val="28"/>
        </w:rPr>
        <w:t xml:space="preserve">Submissions </w:t>
      </w:r>
      <w:r w:rsidR="002B122C">
        <w:rPr>
          <w:rFonts w:ascii="Times New Roman" w:hAnsi="Times New Roman" w:cs="Times New Roman"/>
          <w:b/>
          <w:sz w:val="28"/>
          <w:szCs w:val="28"/>
        </w:rPr>
        <w:t>of the Respondent</w:t>
      </w:r>
    </w:p>
    <w:p w:rsidR="001943C9" w:rsidRPr="002B122C" w:rsidRDefault="002B122C" w:rsidP="002B122C">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(a)  </w:t>
      </w:r>
      <w:r w:rsidR="0038332A">
        <w:rPr>
          <w:rFonts w:ascii="Times New Roman" w:hAnsi="Times New Roman" w:cs="Times New Roman"/>
          <w:b/>
          <w:sz w:val="28"/>
          <w:szCs w:val="28"/>
        </w:rPr>
        <w:t xml:space="preserve">    </w:t>
      </w:r>
      <w:r w:rsidR="005764C7">
        <w:rPr>
          <w:rFonts w:ascii="Times New Roman" w:hAnsi="Times New Roman" w:cs="Times New Roman"/>
          <w:b/>
          <w:sz w:val="28"/>
          <w:szCs w:val="28"/>
        </w:rPr>
        <w:t xml:space="preserve">Submissions </w:t>
      </w:r>
      <w:r w:rsidR="005C1138">
        <w:rPr>
          <w:rFonts w:ascii="Times New Roman" w:hAnsi="Times New Roman" w:cs="Times New Roman"/>
          <w:b/>
          <w:sz w:val="28"/>
          <w:szCs w:val="28"/>
        </w:rPr>
        <w:t>in written reply</w:t>
      </w:r>
    </w:p>
    <w:p w:rsidR="00133919" w:rsidRDefault="001943C9" w:rsidP="00E71E9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submitted the following </w:t>
      </w:r>
      <w:r w:rsidR="00571335">
        <w:rPr>
          <w:rFonts w:ascii="Times New Roman" w:hAnsi="Times New Roman" w:cs="Times New Roman"/>
          <w:sz w:val="28"/>
          <w:szCs w:val="28"/>
        </w:rPr>
        <w:t xml:space="preserve">written reply </w:t>
      </w:r>
      <w:r>
        <w:rPr>
          <w:rFonts w:ascii="Times New Roman" w:hAnsi="Times New Roman" w:cs="Times New Roman"/>
          <w:sz w:val="28"/>
          <w:szCs w:val="28"/>
        </w:rPr>
        <w:t>for consideration of this Court:</w:t>
      </w:r>
    </w:p>
    <w:p w:rsidR="00E91504" w:rsidRDefault="007A3B97" w:rsidP="00E71E93">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connection of the Appellant was running in LS category under General </w:t>
      </w:r>
      <w:r w:rsidR="00571335" w:rsidRPr="00EF2F39">
        <w:rPr>
          <w:rFonts w:ascii="Times New Roman" w:hAnsi="Times New Roman" w:cs="Times New Roman"/>
          <w:sz w:val="28"/>
          <w:szCs w:val="28"/>
        </w:rPr>
        <w:t>Category</w:t>
      </w:r>
      <w:r>
        <w:rPr>
          <w:rFonts w:ascii="Times New Roman" w:hAnsi="Times New Roman" w:cs="Times New Roman"/>
          <w:sz w:val="28"/>
          <w:szCs w:val="28"/>
        </w:rPr>
        <w:t>. This connection was released vide SCO No. W11-LS/11/84716/0706 dated 09.07.2011 effected on 13.07.2011 by ext</w:t>
      </w:r>
      <w:r w:rsidR="00417A05">
        <w:rPr>
          <w:rFonts w:ascii="Times New Roman" w:hAnsi="Times New Roman" w:cs="Times New Roman"/>
          <w:sz w:val="28"/>
          <w:szCs w:val="28"/>
        </w:rPr>
        <w:t>ension of load of 179.94 kW in A</w:t>
      </w:r>
      <w:r>
        <w:rPr>
          <w:rFonts w:ascii="Times New Roman" w:hAnsi="Times New Roman" w:cs="Times New Roman"/>
          <w:sz w:val="28"/>
          <w:szCs w:val="28"/>
        </w:rPr>
        <w:t>ccount No. MS 02/1792 having load</w:t>
      </w:r>
      <w:r w:rsidR="001C2D01">
        <w:rPr>
          <w:rFonts w:ascii="Times New Roman" w:hAnsi="Times New Roman" w:cs="Times New Roman"/>
          <w:sz w:val="28"/>
          <w:szCs w:val="28"/>
        </w:rPr>
        <w:t xml:space="preserve"> as</w:t>
      </w:r>
      <w:r>
        <w:rPr>
          <w:rFonts w:ascii="Times New Roman" w:hAnsi="Times New Roman" w:cs="Times New Roman"/>
          <w:sz w:val="28"/>
          <w:szCs w:val="28"/>
        </w:rPr>
        <w:t xml:space="preserve"> 89.993 kW. As a result, total load became 269.987 kW with CD 290 kVA</w:t>
      </w:r>
      <w:r w:rsidR="002D7A3D">
        <w:rPr>
          <w:rFonts w:ascii="Times New Roman" w:hAnsi="Times New Roman" w:cs="Times New Roman"/>
          <w:sz w:val="28"/>
          <w:szCs w:val="28"/>
        </w:rPr>
        <w:t xml:space="preserve">. The consumer submitted its test report on 13.05.2011 for the total load </w:t>
      </w:r>
      <w:r w:rsidR="00BD662E">
        <w:rPr>
          <w:rFonts w:ascii="Times New Roman" w:hAnsi="Times New Roman" w:cs="Times New Roman"/>
          <w:sz w:val="28"/>
          <w:szCs w:val="28"/>
        </w:rPr>
        <w:t xml:space="preserve">as </w:t>
      </w:r>
      <w:r w:rsidR="002D7A3D">
        <w:rPr>
          <w:rFonts w:ascii="Times New Roman" w:hAnsi="Times New Roman" w:cs="Times New Roman"/>
          <w:sz w:val="28"/>
          <w:szCs w:val="28"/>
        </w:rPr>
        <w:t>269.987 kW. In this test report</w:t>
      </w:r>
      <w:r w:rsidR="00E91504">
        <w:rPr>
          <w:rFonts w:ascii="Times New Roman" w:hAnsi="Times New Roman" w:cs="Times New Roman"/>
          <w:sz w:val="28"/>
          <w:szCs w:val="28"/>
        </w:rPr>
        <w:t>,</w:t>
      </w:r>
      <w:r w:rsidR="001C2D01">
        <w:rPr>
          <w:rFonts w:ascii="Times New Roman" w:hAnsi="Times New Roman" w:cs="Times New Roman"/>
          <w:sz w:val="28"/>
          <w:szCs w:val="28"/>
        </w:rPr>
        <w:t xml:space="preserve"> 60 kW</w:t>
      </w:r>
      <w:r w:rsidR="002D7A3D">
        <w:rPr>
          <w:rFonts w:ascii="Times New Roman" w:hAnsi="Times New Roman" w:cs="Times New Roman"/>
          <w:sz w:val="28"/>
          <w:szCs w:val="28"/>
        </w:rPr>
        <w:t xml:space="preserve"> (2</w:t>
      </w:r>
      <w:r w:rsidR="00E91504">
        <w:rPr>
          <w:rFonts w:ascii="Times New Roman" w:hAnsi="Times New Roman" w:cs="Times New Roman"/>
          <w:sz w:val="28"/>
          <w:szCs w:val="28"/>
        </w:rPr>
        <w:t>*30</w:t>
      </w:r>
      <w:r w:rsidR="00A46142">
        <w:rPr>
          <w:rFonts w:ascii="Times New Roman" w:hAnsi="Times New Roman" w:cs="Times New Roman"/>
          <w:sz w:val="28"/>
          <w:szCs w:val="28"/>
        </w:rPr>
        <w:t xml:space="preserve"> </w:t>
      </w:r>
      <w:r w:rsidR="00E91504">
        <w:rPr>
          <w:rFonts w:ascii="Times New Roman" w:hAnsi="Times New Roman" w:cs="Times New Roman"/>
          <w:sz w:val="28"/>
          <w:szCs w:val="28"/>
        </w:rPr>
        <w:t>kW) induction load had been filled. The billing of this consumer was being done in General Category.</w:t>
      </w:r>
    </w:p>
    <w:p w:rsidR="00E91504" w:rsidRDefault="00E91504" w:rsidP="007B600B">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said connec</w:t>
      </w:r>
      <w:r w:rsidR="001C2D01">
        <w:rPr>
          <w:rFonts w:ascii="Times New Roman" w:hAnsi="Times New Roman" w:cs="Times New Roman"/>
          <w:sz w:val="28"/>
          <w:szCs w:val="28"/>
        </w:rPr>
        <w:t>tion was checked by the ASE/ MM</w:t>
      </w:r>
      <w:r>
        <w:rPr>
          <w:rFonts w:ascii="Times New Roman" w:hAnsi="Times New Roman" w:cs="Times New Roman"/>
          <w:sz w:val="28"/>
          <w:szCs w:val="28"/>
        </w:rPr>
        <w:t xml:space="preserve">TS-5 vide ECR No. 21/3206 dated 13.07.2020. As per </w:t>
      </w:r>
      <w:r w:rsidR="00B66D56">
        <w:rPr>
          <w:rFonts w:ascii="Times New Roman" w:hAnsi="Times New Roman" w:cs="Times New Roman"/>
          <w:sz w:val="28"/>
          <w:szCs w:val="28"/>
        </w:rPr>
        <w:t xml:space="preserve">this </w:t>
      </w:r>
      <w:r>
        <w:rPr>
          <w:rFonts w:ascii="Times New Roman" w:hAnsi="Times New Roman" w:cs="Times New Roman"/>
          <w:sz w:val="28"/>
          <w:szCs w:val="28"/>
        </w:rPr>
        <w:t>ECR, 4 number bil</w:t>
      </w:r>
      <w:r w:rsidR="00B66D56">
        <w:rPr>
          <w:rFonts w:ascii="Times New Roman" w:hAnsi="Times New Roman" w:cs="Times New Roman"/>
          <w:sz w:val="28"/>
          <w:szCs w:val="28"/>
        </w:rPr>
        <w:t>let heaters having load as</w:t>
      </w:r>
      <w:r w:rsidR="00417A05">
        <w:rPr>
          <w:rFonts w:ascii="Times New Roman" w:hAnsi="Times New Roman" w:cs="Times New Roman"/>
          <w:sz w:val="28"/>
          <w:szCs w:val="28"/>
        </w:rPr>
        <w:t xml:space="preserve"> 195 kW (30,</w:t>
      </w:r>
      <w:r w:rsidR="00441584">
        <w:rPr>
          <w:rFonts w:ascii="Times New Roman" w:hAnsi="Times New Roman" w:cs="Times New Roman"/>
          <w:sz w:val="28"/>
          <w:szCs w:val="28"/>
        </w:rPr>
        <w:t xml:space="preserve"> </w:t>
      </w:r>
      <w:r w:rsidR="00417A05">
        <w:rPr>
          <w:rFonts w:ascii="Times New Roman" w:hAnsi="Times New Roman" w:cs="Times New Roman"/>
          <w:sz w:val="28"/>
          <w:szCs w:val="28"/>
        </w:rPr>
        <w:t>40,</w:t>
      </w:r>
      <w:r w:rsidR="00441584">
        <w:rPr>
          <w:rFonts w:ascii="Times New Roman" w:hAnsi="Times New Roman" w:cs="Times New Roman"/>
          <w:sz w:val="28"/>
          <w:szCs w:val="28"/>
        </w:rPr>
        <w:t xml:space="preserve"> </w:t>
      </w:r>
      <w:r w:rsidR="00417A05">
        <w:rPr>
          <w:rFonts w:ascii="Times New Roman" w:hAnsi="Times New Roman" w:cs="Times New Roman"/>
          <w:sz w:val="28"/>
          <w:szCs w:val="28"/>
        </w:rPr>
        <w:t xml:space="preserve">45 and </w:t>
      </w:r>
      <w:r>
        <w:rPr>
          <w:rFonts w:ascii="Times New Roman" w:hAnsi="Times New Roman" w:cs="Times New Roman"/>
          <w:sz w:val="28"/>
          <w:szCs w:val="28"/>
        </w:rPr>
        <w:t xml:space="preserve">80 </w:t>
      </w:r>
      <w:r>
        <w:rPr>
          <w:rFonts w:ascii="Times New Roman" w:hAnsi="Times New Roman" w:cs="Times New Roman"/>
          <w:sz w:val="28"/>
          <w:szCs w:val="28"/>
        </w:rPr>
        <w:lastRenderedPageBreak/>
        <w:t>kW) w</w:t>
      </w:r>
      <w:r w:rsidR="00417A05">
        <w:rPr>
          <w:rFonts w:ascii="Times New Roman" w:hAnsi="Times New Roman" w:cs="Times New Roman"/>
          <w:sz w:val="28"/>
          <w:szCs w:val="28"/>
        </w:rPr>
        <w:t>ere</w:t>
      </w:r>
      <w:r>
        <w:rPr>
          <w:rFonts w:ascii="Times New Roman" w:hAnsi="Times New Roman" w:cs="Times New Roman"/>
          <w:sz w:val="28"/>
          <w:szCs w:val="28"/>
        </w:rPr>
        <w:t xml:space="preserve"> found installed. Thereafter, the connection was checked vide </w:t>
      </w:r>
      <w:r w:rsidR="00E146EB">
        <w:rPr>
          <w:rFonts w:ascii="Times New Roman" w:hAnsi="Times New Roman" w:cs="Times New Roman"/>
          <w:sz w:val="28"/>
          <w:szCs w:val="28"/>
        </w:rPr>
        <w:t>E</w:t>
      </w:r>
      <w:r>
        <w:rPr>
          <w:rFonts w:ascii="Times New Roman" w:hAnsi="Times New Roman" w:cs="Times New Roman"/>
          <w:sz w:val="28"/>
          <w:szCs w:val="28"/>
        </w:rPr>
        <w:t>CR No. 41,</w:t>
      </w:r>
      <w:r w:rsidR="00A46142">
        <w:rPr>
          <w:rFonts w:ascii="Times New Roman" w:hAnsi="Times New Roman" w:cs="Times New Roman"/>
          <w:sz w:val="28"/>
          <w:szCs w:val="28"/>
        </w:rPr>
        <w:t xml:space="preserve"> </w:t>
      </w:r>
      <w:r>
        <w:rPr>
          <w:rFonts w:ascii="Times New Roman" w:hAnsi="Times New Roman" w:cs="Times New Roman"/>
          <w:sz w:val="28"/>
          <w:szCs w:val="28"/>
        </w:rPr>
        <w:t>42/320</w:t>
      </w:r>
      <w:r w:rsidR="00E91527">
        <w:rPr>
          <w:rFonts w:ascii="Times New Roman" w:hAnsi="Times New Roman" w:cs="Times New Roman"/>
          <w:sz w:val="28"/>
          <w:szCs w:val="28"/>
        </w:rPr>
        <w:t>6 dated 17.07.2020 by ASE/</w:t>
      </w:r>
      <w:r>
        <w:rPr>
          <w:rFonts w:ascii="Times New Roman" w:hAnsi="Times New Roman" w:cs="Times New Roman"/>
          <w:sz w:val="28"/>
          <w:szCs w:val="28"/>
        </w:rPr>
        <w:t>MMTS-3</w:t>
      </w:r>
      <w:r w:rsidR="00A46142">
        <w:rPr>
          <w:rFonts w:ascii="Times New Roman" w:hAnsi="Times New Roman" w:cs="Times New Roman"/>
          <w:sz w:val="28"/>
          <w:szCs w:val="28"/>
        </w:rPr>
        <w:t xml:space="preserve"> </w:t>
      </w:r>
      <w:r>
        <w:rPr>
          <w:rFonts w:ascii="Times New Roman" w:hAnsi="Times New Roman" w:cs="Times New Roman"/>
          <w:sz w:val="28"/>
          <w:szCs w:val="28"/>
        </w:rPr>
        <w:t>&amp;</w:t>
      </w:r>
      <w:r w:rsidR="00A46142">
        <w:rPr>
          <w:rFonts w:ascii="Times New Roman" w:hAnsi="Times New Roman" w:cs="Times New Roman"/>
          <w:sz w:val="28"/>
          <w:szCs w:val="28"/>
        </w:rPr>
        <w:t xml:space="preserve"> </w:t>
      </w:r>
      <w:r>
        <w:rPr>
          <w:rFonts w:ascii="Times New Roman" w:hAnsi="Times New Roman" w:cs="Times New Roman"/>
          <w:sz w:val="28"/>
          <w:szCs w:val="28"/>
        </w:rPr>
        <w:t>5, Ludhiana. As per this</w:t>
      </w:r>
      <w:r w:rsidR="005B331B">
        <w:rPr>
          <w:rFonts w:ascii="Times New Roman" w:hAnsi="Times New Roman" w:cs="Times New Roman"/>
          <w:sz w:val="28"/>
          <w:szCs w:val="28"/>
        </w:rPr>
        <w:t xml:space="preserve"> ECR, 4 numbers billet heaters/</w:t>
      </w:r>
      <w:r>
        <w:rPr>
          <w:rFonts w:ascii="Times New Roman" w:hAnsi="Times New Roman" w:cs="Times New Roman"/>
          <w:sz w:val="28"/>
          <w:szCs w:val="28"/>
        </w:rPr>
        <w:t>induction heaters o</w:t>
      </w:r>
      <w:r w:rsidR="00417A05">
        <w:rPr>
          <w:rFonts w:ascii="Times New Roman" w:hAnsi="Times New Roman" w:cs="Times New Roman"/>
          <w:sz w:val="28"/>
          <w:szCs w:val="28"/>
        </w:rPr>
        <w:t>f total 240 kW (30,</w:t>
      </w:r>
      <w:r w:rsidR="00A46142">
        <w:rPr>
          <w:rFonts w:ascii="Times New Roman" w:hAnsi="Times New Roman" w:cs="Times New Roman"/>
          <w:sz w:val="28"/>
          <w:szCs w:val="28"/>
        </w:rPr>
        <w:t xml:space="preserve"> </w:t>
      </w:r>
      <w:r w:rsidR="00417A05">
        <w:rPr>
          <w:rFonts w:ascii="Times New Roman" w:hAnsi="Times New Roman" w:cs="Times New Roman"/>
          <w:sz w:val="28"/>
          <w:szCs w:val="28"/>
        </w:rPr>
        <w:t>50,</w:t>
      </w:r>
      <w:r w:rsidR="00A46142">
        <w:rPr>
          <w:rFonts w:ascii="Times New Roman" w:hAnsi="Times New Roman" w:cs="Times New Roman"/>
          <w:sz w:val="28"/>
          <w:szCs w:val="28"/>
        </w:rPr>
        <w:t xml:space="preserve"> </w:t>
      </w:r>
      <w:r w:rsidR="00417A05">
        <w:rPr>
          <w:rFonts w:ascii="Times New Roman" w:hAnsi="Times New Roman" w:cs="Times New Roman"/>
          <w:sz w:val="28"/>
          <w:szCs w:val="28"/>
        </w:rPr>
        <w:t xml:space="preserve">60 and </w:t>
      </w:r>
      <w:r>
        <w:rPr>
          <w:rFonts w:ascii="Times New Roman" w:hAnsi="Times New Roman" w:cs="Times New Roman"/>
          <w:sz w:val="28"/>
          <w:szCs w:val="28"/>
        </w:rPr>
        <w:t>100 kW) were found installed in the connected load.</w:t>
      </w:r>
    </w:p>
    <w:p w:rsidR="00E91504" w:rsidRDefault="00E91504" w:rsidP="00E91527">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total connected load was not checked on 17.07.2020 by MMTS and the connection was again checked vide ECR No. 8,</w:t>
      </w:r>
      <w:r w:rsidR="00A46142">
        <w:rPr>
          <w:rFonts w:ascii="Times New Roman" w:hAnsi="Times New Roman" w:cs="Times New Roman"/>
          <w:sz w:val="28"/>
          <w:szCs w:val="28"/>
        </w:rPr>
        <w:t xml:space="preserve"> </w:t>
      </w:r>
      <w:r>
        <w:rPr>
          <w:rFonts w:ascii="Times New Roman" w:hAnsi="Times New Roman" w:cs="Times New Roman"/>
          <w:sz w:val="28"/>
          <w:szCs w:val="28"/>
        </w:rPr>
        <w:t>9,</w:t>
      </w:r>
      <w:r w:rsidR="00A46142">
        <w:rPr>
          <w:rFonts w:ascii="Times New Roman" w:hAnsi="Times New Roman" w:cs="Times New Roman"/>
          <w:sz w:val="28"/>
          <w:szCs w:val="28"/>
        </w:rPr>
        <w:t xml:space="preserve"> </w:t>
      </w:r>
      <w:r>
        <w:rPr>
          <w:rFonts w:ascii="Times New Roman" w:hAnsi="Times New Roman" w:cs="Times New Roman"/>
          <w:sz w:val="28"/>
          <w:szCs w:val="28"/>
        </w:rPr>
        <w:t>10/32</w:t>
      </w:r>
      <w:r w:rsidR="00E91527">
        <w:rPr>
          <w:rFonts w:ascii="Times New Roman" w:hAnsi="Times New Roman" w:cs="Times New Roman"/>
          <w:sz w:val="28"/>
          <w:szCs w:val="28"/>
        </w:rPr>
        <w:t>54 dated 27.07.2020 by the ASE/</w:t>
      </w:r>
      <w:r>
        <w:rPr>
          <w:rFonts w:ascii="Times New Roman" w:hAnsi="Times New Roman" w:cs="Times New Roman"/>
          <w:sz w:val="28"/>
          <w:szCs w:val="28"/>
        </w:rPr>
        <w:t>Enforcement &amp;</w:t>
      </w:r>
      <w:r w:rsidR="00112893">
        <w:rPr>
          <w:rFonts w:ascii="Times New Roman" w:hAnsi="Times New Roman" w:cs="Times New Roman"/>
          <w:sz w:val="28"/>
          <w:szCs w:val="28"/>
        </w:rPr>
        <w:t xml:space="preserve"> MMTS-5 and Dy. Chief Engineer/</w:t>
      </w:r>
      <w:r>
        <w:rPr>
          <w:rFonts w:ascii="Times New Roman" w:hAnsi="Times New Roman" w:cs="Times New Roman"/>
          <w:sz w:val="28"/>
          <w:szCs w:val="28"/>
        </w:rPr>
        <w:t>DS (West) Circle, Ludhiana. As per ECR No. 8,</w:t>
      </w:r>
      <w:r w:rsidR="00A46142">
        <w:rPr>
          <w:rFonts w:ascii="Times New Roman" w:hAnsi="Times New Roman" w:cs="Times New Roman"/>
          <w:sz w:val="28"/>
          <w:szCs w:val="28"/>
        </w:rPr>
        <w:t xml:space="preserve"> </w:t>
      </w:r>
      <w:r>
        <w:rPr>
          <w:rFonts w:ascii="Times New Roman" w:hAnsi="Times New Roman" w:cs="Times New Roman"/>
          <w:sz w:val="28"/>
          <w:szCs w:val="28"/>
        </w:rPr>
        <w:t>9,</w:t>
      </w:r>
      <w:r w:rsidR="00A46142">
        <w:rPr>
          <w:rFonts w:ascii="Times New Roman" w:hAnsi="Times New Roman" w:cs="Times New Roman"/>
          <w:sz w:val="28"/>
          <w:szCs w:val="28"/>
        </w:rPr>
        <w:t xml:space="preserve"> </w:t>
      </w:r>
      <w:r>
        <w:rPr>
          <w:rFonts w:ascii="Times New Roman" w:hAnsi="Times New Roman" w:cs="Times New Roman"/>
          <w:sz w:val="28"/>
          <w:szCs w:val="28"/>
        </w:rPr>
        <w:t>10/3254 dated 27.07.2020, the total connected load was found 350.832 kW includi</w:t>
      </w:r>
      <w:r w:rsidR="00EF4384">
        <w:rPr>
          <w:rFonts w:ascii="Times New Roman" w:hAnsi="Times New Roman" w:cs="Times New Roman"/>
          <w:sz w:val="28"/>
          <w:szCs w:val="28"/>
        </w:rPr>
        <w:t>ng 175 kW of 4 number (30,</w:t>
      </w:r>
      <w:r w:rsidR="00A46142">
        <w:rPr>
          <w:rFonts w:ascii="Times New Roman" w:hAnsi="Times New Roman" w:cs="Times New Roman"/>
          <w:sz w:val="28"/>
          <w:szCs w:val="28"/>
        </w:rPr>
        <w:t xml:space="preserve"> </w:t>
      </w:r>
      <w:r w:rsidR="00EF4384">
        <w:rPr>
          <w:rFonts w:ascii="Times New Roman" w:hAnsi="Times New Roman" w:cs="Times New Roman"/>
          <w:sz w:val="28"/>
          <w:szCs w:val="28"/>
        </w:rPr>
        <w:t>50,</w:t>
      </w:r>
      <w:r w:rsidR="00A46142">
        <w:rPr>
          <w:rFonts w:ascii="Times New Roman" w:hAnsi="Times New Roman" w:cs="Times New Roman"/>
          <w:sz w:val="28"/>
          <w:szCs w:val="28"/>
        </w:rPr>
        <w:t xml:space="preserve"> </w:t>
      </w:r>
      <w:r w:rsidR="00EF4384">
        <w:rPr>
          <w:rFonts w:ascii="Times New Roman" w:hAnsi="Times New Roman" w:cs="Times New Roman"/>
          <w:sz w:val="28"/>
          <w:szCs w:val="28"/>
        </w:rPr>
        <w:t xml:space="preserve">60 and </w:t>
      </w:r>
      <w:r>
        <w:rPr>
          <w:rFonts w:ascii="Times New Roman" w:hAnsi="Times New Roman" w:cs="Times New Roman"/>
          <w:sz w:val="28"/>
          <w:szCs w:val="28"/>
        </w:rPr>
        <w:t>35</w:t>
      </w:r>
      <w:r w:rsidR="00EF4384">
        <w:rPr>
          <w:rFonts w:ascii="Times New Roman" w:hAnsi="Times New Roman" w:cs="Times New Roman"/>
          <w:sz w:val="28"/>
          <w:szCs w:val="28"/>
        </w:rPr>
        <w:t xml:space="preserve"> kW</w:t>
      </w:r>
      <w:r>
        <w:rPr>
          <w:rFonts w:ascii="Times New Roman" w:hAnsi="Times New Roman" w:cs="Times New Roman"/>
          <w:sz w:val="28"/>
          <w:szCs w:val="28"/>
        </w:rPr>
        <w:t>) induction heaters.</w:t>
      </w:r>
    </w:p>
    <w:p w:rsidR="00E91504" w:rsidRDefault="001C2D01" w:rsidP="00E91527">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per office order n</w:t>
      </w:r>
      <w:r w:rsidR="00E91504" w:rsidRPr="00E91504">
        <w:rPr>
          <w:rFonts w:ascii="Times New Roman" w:hAnsi="Times New Roman" w:cs="Times New Roman"/>
          <w:sz w:val="28"/>
          <w:szCs w:val="28"/>
        </w:rPr>
        <w:t xml:space="preserve">o. 1688 dated 30.07.2020, the competent authority decided to charge an amount of </w:t>
      </w:r>
      <w:r w:rsidR="00571335" w:rsidRPr="00E91504">
        <w:rPr>
          <w:rFonts w:ascii="Times New Roman" w:hAnsi="Times New Roman" w:cs="Times New Roman"/>
          <w:bCs/>
          <w:iCs/>
          <w:sz w:val="28"/>
          <w:szCs w:val="28"/>
        </w:rPr>
        <w:t>₹</w:t>
      </w:r>
      <w:r w:rsidR="00A46142">
        <w:rPr>
          <w:rFonts w:ascii="Times New Roman" w:hAnsi="Times New Roman" w:cs="Times New Roman"/>
          <w:bCs/>
          <w:iCs/>
          <w:sz w:val="28"/>
          <w:szCs w:val="28"/>
        </w:rPr>
        <w:t xml:space="preserve"> </w:t>
      </w:r>
      <w:r w:rsidR="00E91504">
        <w:rPr>
          <w:rFonts w:ascii="Times New Roman" w:hAnsi="Times New Roman" w:cs="Times New Roman"/>
          <w:sz w:val="28"/>
          <w:szCs w:val="28"/>
        </w:rPr>
        <w:t>6</w:t>
      </w:r>
      <w:r w:rsidR="00571335" w:rsidRPr="00E91504">
        <w:rPr>
          <w:rFonts w:ascii="Times New Roman" w:hAnsi="Times New Roman" w:cs="Times New Roman"/>
          <w:sz w:val="28"/>
          <w:szCs w:val="28"/>
        </w:rPr>
        <w:t>,</w:t>
      </w:r>
      <w:r w:rsidR="00E91504">
        <w:rPr>
          <w:rFonts w:ascii="Times New Roman" w:hAnsi="Times New Roman" w:cs="Times New Roman"/>
          <w:sz w:val="28"/>
          <w:szCs w:val="28"/>
        </w:rPr>
        <w:t>78,455</w:t>
      </w:r>
      <w:r w:rsidR="00571335" w:rsidRPr="00E91504">
        <w:rPr>
          <w:rFonts w:ascii="Times New Roman" w:hAnsi="Times New Roman" w:cs="Times New Roman"/>
          <w:sz w:val="28"/>
          <w:szCs w:val="28"/>
        </w:rPr>
        <w:t xml:space="preserve">/- </w:t>
      </w:r>
      <w:r w:rsidR="00E91504">
        <w:rPr>
          <w:rFonts w:ascii="Times New Roman" w:hAnsi="Times New Roman" w:cs="Times New Roman"/>
          <w:sz w:val="28"/>
          <w:szCs w:val="28"/>
        </w:rPr>
        <w:t>on account of difference of G</w:t>
      </w:r>
      <w:r w:rsidR="00AD6882">
        <w:rPr>
          <w:rFonts w:ascii="Times New Roman" w:hAnsi="Times New Roman" w:cs="Times New Roman"/>
          <w:sz w:val="28"/>
          <w:szCs w:val="28"/>
        </w:rPr>
        <w:t>e</w:t>
      </w:r>
      <w:r w:rsidR="00E91504">
        <w:rPr>
          <w:rFonts w:ascii="Times New Roman" w:hAnsi="Times New Roman" w:cs="Times New Roman"/>
          <w:sz w:val="28"/>
          <w:szCs w:val="28"/>
        </w:rPr>
        <w:t>neral &amp; PIU tariff from 01.01.2014 to 22.07.2020 instead</w:t>
      </w:r>
      <w:r w:rsidR="00A46142">
        <w:rPr>
          <w:rFonts w:ascii="Times New Roman" w:hAnsi="Times New Roman" w:cs="Times New Roman"/>
          <w:sz w:val="28"/>
          <w:szCs w:val="28"/>
        </w:rPr>
        <w:t xml:space="preserve"> </w:t>
      </w:r>
      <w:r w:rsidR="00E91504">
        <w:rPr>
          <w:rFonts w:ascii="Times New Roman" w:hAnsi="Times New Roman" w:cs="Times New Roman"/>
          <w:sz w:val="28"/>
          <w:szCs w:val="28"/>
        </w:rPr>
        <w:t>of tr</w:t>
      </w:r>
      <w:r w:rsidR="00AD6882">
        <w:rPr>
          <w:rFonts w:ascii="Times New Roman" w:hAnsi="Times New Roman" w:cs="Times New Roman"/>
          <w:sz w:val="28"/>
          <w:szCs w:val="28"/>
        </w:rPr>
        <w:t>e</w:t>
      </w:r>
      <w:r w:rsidR="00E91504">
        <w:rPr>
          <w:rFonts w:ascii="Times New Roman" w:hAnsi="Times New Roman" w:cs="Times New Roman"/>
          <w:sz w:val="28"/>
          <w:szCs w:val="28"/>
        </w:rPr>
        <w:t>ating this cas</w:t>
      </w:r>
      <w:r w:rsidR="00AD6882">
        <w:rPr>
          <w:rFonts w:ascii="Times New Roman" w:hAnsi="Times New Roman" w:cs="Times New Roman"/>
          <w:sz w:val="28"/>
          <w:szCs w:val="28"/>
        </w:rPr>
        <w:t>e</w:t>
      </w:r>
      <w:r w:rsidR="00E91504">
        <w:rPr>
          <w:rFonts w:ascii="Times New Roman" w:hAnsi="Times New Roman" w:cs="Times New Roman"/>
          <w:sz w:val="28"/>
          <w:szCs w:val="28"/>
        </w:rPr>
        <w:t xml:space="preserve"> under UUE.</w:t>
      </w:r>
    </w:p>
    <w:p w:rsidR="00AD6882" w:rsidRDefault="00925E96" w:rsidP="00E91527">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An amount of </w:t>
      </w:r>
      <w:r w:rsidRPr="00E91504">
        <w:rPr>
          <w:rFonts w:ascii="Times New Roman" w:hAnsi="Times New Roman" w:cs="Times New Roman"/>
          <w:bCs/>
          <w:iCs/>
          <w:sz w:val="28"/>
          <w:szCs w:val="28"/>
        </w:rPr>
        <w:t>₹</w:t>
      </w:r>
      <w:r w:rsidR="00A46142">
        <w:rPr>
          <w:rFonts w:ascii="Times New Roman" w:hAnsi="Times New Roman" w:cs="Times New Roman"/>
          <w:bCs/>
          <w:iCs/>
          <w:sz w:val="28"/>
          <w:szCs w:val="28"/>
        </w:rPr>
        <w:t xml:space="preserve"> </w:t>
      </w:r>
      <w:r>
        <w:rPr>
          <w:rFonts w:ascii="Times New Roman" w:hAnsi="Times New Roman" w:cs="Times New Roman"/>
          <w:sz w:val="28"/>
          <w:szCs w:val="28"/>
        </w:rPr>
        <w:t>5</w:t>
      </w:r>
      <w:r w:rsidRPr="00E91504">
        <w:rPr>
          <w:rFonts w:ascii="Times New Roman" w:hAnsi="Times New Roman" w:cs="Times New Roman"/>
          <w:sz w:val="28"/>
          <w:szCs w:val="28"/>
        </w:rPr>
        <w:t>,</w:t>
      </w:r>
      <w:r>
        <w:rPr>
          <w:rFonts w:ascii="Times New Roman" w:hAnsi="Times New Roman" w:cs="Times New Roman"/>
          <w:sz w:val="28"/>
          <w:szCs w:val="28"/>
        </w:rPr>
        <w:t>85,655</w:t>
      </w:r>
      <w:r w:rsidRPr="00E91504">
        <w:rPr>
          <w:rFonts w:ascii="Times New Roman" w:hAnsi="Times New Roman" w:cs="Times New Roman"/>
          <w:sz w:val="28"/>
          <w:szCs w:val="28"/>
        </w:rPr>
        <w:t>/-</w:t>
      </w:r>
      <w:r>
        <w:rPr>
          <w:rFonts w:ascii="Times New Roman" w:hAnsi="Times New Roman" w:cs="Times New Roman"/>
          <w:sz w:val="28"/>
          <w:szCs w:val="28"/>
        </w:rPr>
        <w:t xml:space="preserve"> + </w:t>
      </w:r>
      <w:r w:rsidR="00AA17C7" w:rsidRPr="00E91504">
        <w:rPr>
          <w:rFonts w:ascii="Times New Roman" w:hAnsi="Times New Roman" w:cs="Times New Roman"/>
          <w:bCs/>
          <w:iCs/>
          <w:sz w:val="28"/>
          <w:szCs w:val="28"/>
        </w:rPr>
        <w:t>₹</w:t>
      </w:r>
      <w:r w:rsidR="00A46142">
        <w:rPr>
          <w:rFonts w:ascii="Times New Roman" w:hAnsi="Times New Roman" w:cs="Times New Roman"/>
          <w:bCs/>
          <w:iCs/>
          <w:sz w:val="28"/>
          <w:szCs w:val="28"/>
        </w:rPr>
        <w:t xml:space="preserve"> </w:t>
      </w:r>
      <w:r>
        <w:rPr>
          <w:rFonts w:ascii="Times New Roman" w:hAnsi="Times New Roman" w:cs="Times New Roman"/>
          <w:sz w:val="28"/>
          <w:szCs w:val="28"/>
        </w:rPr>
        <w:t xml:space="preserve">92,800/- difference of ACD totaling </w:t>
      </w:r>
      <w:r w:rsidRPr="00E91504">
        <w:rPr>
          <w:rFonts w:ascii="Times New Roman" w:hAnsi="Times New Roman" w:cs="Times New Roman"/>
          <w:bCs/>
          <w:iCs/>
          <w:sz w:val="28"/>
          <w:szCs w:val="28"/>
        </w:rPr>
        <w:t>₹</w:t>
      </w:r>
      <w:r w:rsidR="00A46142">
        <w:rPr>
          <w:rFonts w:ascii="Times New Roman" w:hAnsi="Times New Roman" w:cs="Times New Roman"/>
          <w:bCs/>
          <w:iCs/>
          <w:sz w:val="28"/>
          <w:szCs w:val="28"/>
        </w:rPr>
        <w:t xml:space="preserve"> </w:t>
      </w:r>
      <w:r>
        <w:rPr>
          <w:rFonts w:ascii="Times New Roman" w:hAnsi="Times New Roman" w:cs="Times New Roman"/>
          <w:sz w:val="28"/>
          <w:szCs w:val="28"/>
        </w:rPr>
        <w:t>6</w:t>
      </w:r>
      <w:r w:rsidRPr="00E91504">
        <w:rPr>
          <w:rFonts w:ascii="Times New Roman" w:hAnsi="Times New Roman" w:cs="Times New Roman"/>
          <w:sz w:val="28"/>
          <w:szCs w:val="28"/>
        </w:rPr>
        <w:t>,</w:t>
      </w:r>
      <w:r>
        <w:rPr>
          <w:rFonts w:ascii="Times New Roman" w:hAnsi="Times New Roman" w:cs="Times New Roman"/>
          <w:sz w:val="28"/>
          <w:szCs w:val="28"/>
        </w:rPr>
        <w:t>78,455</w:t>
      </w:r>
      <w:r w:rsidRPr="00E91504">
        <w:rPr>
          <w:rFonts w:ascii="Times New Roman" w:hAnsi="Times New Roman" w:cs="Times New Roman"/>
          <w:sz w:val="28"/>
          <w:szCs w:val="28"/>
        </w:rPr>
        <w:t>/-</w:t>
      </w:r>
      <w:r>
        <w:rPr>
          <w:rFonts w:ascii="Times New Roman" w:hAnsi="Times New Roman" w:cs="Times New Roman"/>
          <w:sz w:val="28"/>
          <w:szCs w:val="28"/>
        </w:rPr>
        <w:t xml:space="preserve"> had bee</w:t>
      </w:r>
      <w:r w:rsidR="00EF4384">
        <w:rPr>
          <w:rFonts w:ascii="Times New Roman" w:hAnsi="Times New Roman" w:cs="Times New Roman"/>
          <w:sz w:val="28"/>
          <w:szCs w:val="28"/>
        </w:rPr>
        <w:t>n charged to the consumer vide M</w:t>
      </w:r>
      <w:r>
        <w:rPr>
          <w:rFonts w:ascii="Times New Roman" w:hAnsi="Times New Roman" w:cs="Times New Roman"/>
          <w:sz w:val="28"/>
          <w:szCs w:val="28"/>
        </w:rPr>
        <w:t>emo No. 612 dated 30.07.2020 as difference of General &amp; PIU tariff for the period 01.01.2014 to 22.07.2020 as</w:t>
      </w:r>
      <w:r w:rsidR="00EF4384">
        <w:rPr>
          <w:rFonts w:ascii="Times New Roman" w:hAnsi="Times New Roman" w:cs="Times New Roman"/>
          <w:sz w:val="28"/>
          <w:szCs w:val="28"/>
        </w:rPr>
        <w:t xml:space="preserve"> per CC No. 27/2014</w:t>
      </w:r>
      <w:r w:rsidR="001C2D01">
        <w:rPr>
          <w:rFonts w:ascii="Times New Roman" w:hAnsi="Times New Roman" w:cs="Times New Roman"/>
          <w:sz w:val="28"/>
          <w:szCs w:val="28"/>
        </w:rPr>
        <w:t>,</w:t>
      </w:r>
      <w:r w:rsidR="00EF4384">
        <w:rPr>
          <w:rFonts w:ascii="Times New Roman" w:hAnsi="Times New Roman" w:cs="Times New Roman"/>
          <w:sz w:val="28"/>
          <w:szCs w:val="28"/>
        </w:rPr>
        <w:t xml:space="preserve"> PIU tariff wa</w:t>
      </w:r>
      <w:r>
        <w:rPr>
          <w:rFonts w:ascii="Times New Roman" w:hAnsi="Times New Roman" w:cs="Times New Roman"/>
          <w:sz w:val="28"/>
          <w:szCs w:val="28"/>
        </w:rPr>
        <w:t xml:space="preserve">s to be charged from 01.01.2014.   </w:t>
      </w:r>
    </w:p>
    <w:p w:rsidR="00925E96" w:rsidRDefault="001C2D01" w:rsidP="00BD207D">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Appellant had filed it</w:t>
      </w:r>
      <w:r w:rsidR="00925E96">
        <w:rPr>
          <w:rFonts w:ascii="Times New Roman" w:hAnsi="Times New Roman" w:cs="Times New Roman"/>
          <w:sz w:val="28"/>
          <w:szCs w:val="28"/>
        </w:rPr>
        <w:t xml:space="preserve">s case in office of the CGRF, Ludhiana by depositing 20% of disputed amount. The Forum decided the case on 28.10.2020. The Appellant </w:t>
      </w:r>
      <w:r w:rsidR="00E84958">
        <w:rPr>
          <w:rFonts w:ascii="Times New Roman" w:hAnsi="Times New Roman" w:cs="Times New Roman"/>
          <w:sz w:val="28"/>
          <w:szCs w:val="28"/>
        </w:rPr>
        <w:t xml:space="preserve">was </w:t>
      </w:r>
      <w:r w:rsidR="00925E96">
        <w:rPr>
          <w:rFonts w:ascii="Times New Roman" w:hAnsi="Times New Roman" w:cs="Times New Roman"/>
          <w:sz w:val="28"/>
          <w:szCs w:val="28"/>
        </w:rPr>
        <w:t>not satisfied with the said decision and filed the present Appeal against this decision in this Court.</w:t>
      </w:r>
    </w:p>
    <w:p w:rsidR="00925E96" w:rsidRDefault="00925E96" w:rsidP="00BD207D">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This connection was checked as per ECR N</w:t>
      </w:r>
      <w:r w:rsidR="00E84958">
        <w:rPr>
          <w:rFonts w:ascii="Times New Roman" w:hAnsi="Times New Roman" w:cs="Times New Roman"/>
          <w:sz w:val="28"/>
          <w:szCs w:val="28"/>
        </w:rPr>
        <w:t>o. 8,</w:t>
      </w:r>
      <w:r w:rsidR="00384EF1">
        <w:rPr>
          <w:rFonts w:ascii="Times New Roman" w:hAnsi="Times New Roman" w:cs="Times New Roman"/>
          <w:sz w:val="28"/>
          <w:szCs w:val="28"/>
        </w:rPr>
        <w:t xml:space="preserve"> </w:t>
      </w:r>
      <w:r w:rsidR="00E84958">
        <w:rPr>
          <w:rFonts w:ascii="Times New Roman" w:hAnsi="Times New Roman" w:cs="Times New Roman"/>
          <w:sz w:val="28"/>
          <w:szCs w:val="28"/>
        </w:rPr>
        <w:t>9,</w:t>
      </w:r>
      <w:r w:rsidR="00384EF1">
        <w:rPr>
          <w:rFonts w:ascii="Times New Roman" w:hAnsi="Times New Roman" w:cs="Times New Roman"/>
          <w:sz w:val="28"/>
          <w:szCs w:val="28"/>
        </w:rPr>
        <w:t xml:space="preserve"> </w:t>
      </w:r>
      <w:r w:rsidR="00E84958">
        <w:rPr>
          <w:rFonts w:ascii="Times New Roman" w:hAnsi="Times New Roman" w:cs="Times New Roman"/>
          <w:sz w:val="28"/>
          <w:szCs w:val="28"/>
        </w:rPr>
        <w:t>10/3254 dated 27.07.2020 whereby,</w:t>
      </w:r>
      <w:r>
        <w:rPr>
          <w:rFonts w:ascii="Times New Roman" w:hAnsi="Times New Roman" w:cs="Times New Roman"/>
          <w:sz w:val="28"/>
          <w:szCs w:val="28"/>
        </w:rPr>
        <w:t xml:space="preserve"> the total connected load was found 350.832 kW including</w:t>
      </w:r>
      <w:r w:rsidR="00E84958">
        <w:rPr>
          <w:rFonts w:ascii="Times New Roman" w:hAnsi="Times New Roman" w:cs="Times New Roman"/>
          <w:sz w:val="28"/>
          <w:szCs w:val="28"/>
        </w:rPr>
        <w:t xml:space="preserve"> 175 kW of 4 numbers (30,</w:t>
      </w:r>
      <w:r w:rsidR="00A46142">
        <w:rPr>
          <w:rFonts w:ascii="Times New Roman" w:hAnsi="Times New Roman" w:cs="Times New Roman"/>
          <w:sz w:val="28"/>
          <w:szCs w:val="28"/>
        </w:rPr>
        <w:t xml:space="preserve"> </w:t>
      </w:r>
      <w:r w:rsidR="00E84958">
        <w:rPr>
          <w:rFonts w:ascii="Times New Roman" w:hAnsi="Times New Roman" w:cs="Times New Roman"/>
          <w:sz w:val="28"/>
          <w:szCs w:val="28"/>
        </w:rPr>
        <w:t>50,</w:t>
      </w:r>
      <w:r w:rsidR="00A46142">
        <w:rPr>
          <w:rFonts w:ascii="Times New Roman" w:hAnsi="Times New Roman" w:cs="Times New Roman"/>
          <w:sz w:val="28"/>
          <w:szCs w:val="28"/>
        </w:rPr>
        <w:t xml:space="preserve"> </w:t>
      </w:r>
      <w:r w:rsidR="00E84958">
        <w:rPr>
          <w:rFonts w:ascii="Times New Roman" w:hAnsi="Times New Roman" w:cs="Times New Roman"/>
          <w:sz w:val="28"/>
          <w:szCs w:val="28"/>
        </w:rPr>
        <w:t xml:space="preserve">60 and </w:t>
      </w:r>
      <w:r>
        <w:rPr>
          <w:rFonts w:ascii="Times New Roman" w:hAnsi="Times New Roman" w:cs="Times New Roman"/>
          <w:sz w:val="28"/>
          <w:szCs w:val="28"/>
        </w:rPr>
        <w:t>35) induction heaters. The consumer had signed the ECR dated 27.07.2020 by admitting the load checked and entered in it as correct.</w:t>
      </w:r>
    </w:p>
    <w:p w:rsidR="000B7B52" w:rsidRPr="000B7B52" w:rsidRDefault="00925E96" w:rsidP="00050EE4">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After issue of </w:t>
      </w:r>
      <w:r w:rsidR="00BB46D2">
        <w:rPr>
          <w:rFonts w:ascii="Times New Roman" w:hAnsi="Times New Roman" w:cs="Times New Roman"/>
          <w:sz w:val="28"/>
          <w:szCs w:val="28"/>
        </w:rPr>
        <w:t xml:space="preserve">Commercial </w:t>
      </w:r>
      <w:r>
        <w:rPr>
          <w:rFonts w:ascii="Times New Roman" w:hAnsi="Times New Roman" w:cs="Times New Roman"/>
          <w:sz w:val="28"/>
          <w:szCs w:val="28"/>
        </w:rPr>
        <w:t>Circular No. 27/2014 dated 25.09.2014, the PSPCL had issued a Public Notice in the newspaper</w:t>
      </w:r>
      <w:r w:rsidR="00BB46D2">
        <w:rPr>
          <w:rFonts w:ascii="Times New Roman" w:hAnsi="Times New Roman" w:cs="Times New Roman"/>
          <w:sz w:val="28"/>
          <w:szCs w:val="28"/>
        </w:rPr>
        <w:t>s</w:t>
      </w:r>
      <w:r>
        <w:rPr>
          <w:rFonts w:ascii="Times New Roman" w:hAnsi="Times New Roman" w:cs="Times New Roman"/>
          <w:sz w:val="28"/>
          <w:szCs w:val="28"/>
        </w:rPr>
        <w:t xml:space="preserve"> dated 16.05.2017 for the registration of PIU load under PIU category and had also uploaded the </w:t>
      </w:r>
      <w:r w:rsidR="00BB46D2">
        <w:rPr>
          <w:rFonts w:ascii="Times New Roman" w:hAnsi="Times New Roman" w:cs="Times New Roman"/>
          <w:sz w:val="28"/>
          <w:szCs w:val="28"/>
        </w:rPr>
        <w:t>said CC</w:t>
      </w:r>
      <w:r>
        <w:rPr>
          <w:rFonts w:ascii="Times New Roman" w:hAnsi="Times New Roman" w:cs="Times New Roman"/>
          <w:sz w:val="28"/>
          <w:szCs w:val="28"/>
        </w:rPr>
        <w:t xml:space="preserve"> No. 27</w:t>
      </w:r>
      <w:r w:rsidR="00BB46D2">
        <w:rPr>
          <w:rFonts w:ascii="Times New Roman" w:hAnsi="Times New Roman" w:cs="Times New Roman"/>
          <w:sz w:val="28"/>
          <w:szCs w:val="28"/>
        </w:rPr>
        <w:t>/2014 on the PSPCL website for w</w:t>
      </w:r>
      <w:r>
        <w:rPr>
          <w:rFonts w:ascii="Times New Roman" w:hAnsi="Times New Roman" w:cs="Times New Roman"/>
          <w:sz w:val="28"/>
          <w:szCs w:val="28"/>
        </w:rPr>
        <w:t>ide publication for the in</w:t>
      </w:r>
      <w:r w:rsidR="00BB46D2">
        <w:rPr>
          <w:rFonts w:ascii="Times New Roman" w:hAnsi="Times New Roman" w:cs="Times New Roman"/>
          <w:sz w:val="28"/>
          <w:szCs w:val="28"/>
        </w:rPr>
        <w:t>formation</w:t>
      </w:r>
      <w:r w:rsidR="00F628EB">
        <w:rPr>
          <w:rFonts w:ascii="Times New Roman" w:hAnsi="Times New Roman" w:cs="Times New Roman"/>
          <w:sz w:val="28"/>
          <w:szCs w:val="28"/>
        </w:rPr>
        <w:t xml:space="preserve"> of </w:t>
      </w:r>
      <w:r>
        <w:rPr>
          <w:rFonts w:ascii="Times New Roman" w:hAnsi="Times New Roman" w:cs="Times New Roman"/>
          <w:sz w:val="28"/>
          <w:szCs w:val="28"/>
        </w:rPr>
        <w:t>the consu</w:t>
      </w:r>
      <w:r w:rsidR="000B7B52">
        <w:rPr>
          <w:rFonts w:ascii="Times New Roman" w:hAnsi="Times New Roman" w:cs="Times New Roman"/>
          <w:sz w:val="28"/>
          <w:szCs w:val="28"/>
        </w:rPr>
        <w:t>m</w:t>
      </w:r>
      <w:r>
        <w:rPr>
          <w:rFonts w:ascii="Times New Roman" w:hAnsi="Times New Roman" w:cs="Times New Roman"/>
          <w:sz w:val="28"/>
          <w:szCs w:val="28"/>
        </w:rPr>
        <w:t xml:space="preserve">ers. In this regard, </w:t>
      </w:r>
      <w:r w:rsidR="00922C69">
        <w:rPr>
          <w:rFonts w:ascii="Times New Roman" w:hAnsi="Times New Roman" w:cs="Times New Roman"/>
          <w:sz w:val="28"/>
          <w:szCs w:val="28"/>
        </w:rPr>
        <w:t>Memo</w:t>
      </w:r>
      <w:r>
        <w:rPr>
          <w:rFonts w:ascii="Times New Roman" w:hAnsi="Times New Roman" w:cs="Times New Roman"/>
          <w:sz w:val="28"/>
          <w:szCs w:val="28"/>
        </w:rPr>
        <w:t xml:space="preserve"> No. 718 dated 30.10.2017 was issued by the Chief </w:t>
      </w:r>
      <w:r w:rsidR="000B7B52">
        <w:rPr>
          <w:rFonts w:ascii="Times New Roman" w:hAnsi="Times New Roman" w:cs="Times New Roman"/>
          <w:sz w:val="28"/>
          <w:szCs w:val="28"/>
        </w:rPr>
        <w:t>E</w:t>
      </w:r>
      <w:r>
        <w:rPr>
          <w:rFonts w:ascii="Times New Roman" w:hAnsi="Times New Roman" w:cs="Times New Roman"/>
          <w:sz w:val="28"/>
          <w:szCs w:val="28"/>
        </w:rPr>
        <w:t>ngineer/ Commercial as clarification was sought in CGRF cas</w:t>
      </w:r>
      <w:r w:rsidR="00922C69">
        <w:rPr>
          <w:rFonts w:ascii="Times New Roman" w:hAnsi="Times New Roman" w:cs="Times New Roman"/>
          <w:sz w:val="28"/>
          <w:szCs w:val="28"/>
        </w:rPr>
        <w:t>e filed by M/s. Brij Mohan Syal</w:t>
      </w:r>
      <w:r>
        <w:rPr>
          <w:rFonts w:ascii="Times New Roman" w:hAnsi="Times New Roman" w:cs="Times New Roman"/>
          <w:sz w:val="28"/>
          <w:szCs w:val="28"/>
        </w:rPr>
        <w:t>.</w:t>
      </w:r>
      <w:r w:rsidR="001633FD">
        <w:rPr>
          <w:rFonts w:ascii="Times New Roman" w:hAnsi="Times New Roman" w:cs="Times New Roman"/>
          <w:sz w:val="28"/>
          <w:szCs w:val="28"/>
        </w:rPr>
        <w:t xml:space="preserve"> </w:t>
      </w:r>
      <w:r w:rsidR="000B7B52" w:rsidRPr="000B7B52">
        <w:rPr>
          <w:rFonts w:ascii="Times New Roman" w:hAnsi="Times New Roman" w:cs="Times New Roman"/>
          <w:sz w:val="28"/>
          <w:szCs w:val="28"/>
        </w:rPr>
        <w:t>But</w:t>
      </w:r>
      <w:r w:rsidR="001744D4">
        <w:rPr>
          <w:rFonts w:ascii="Times New Roman" w:hAnsi="Times New Roman" w:cs="Times New Roman"/>
          <w:sz w:val="28"/>
          <w:szCs w:val="28"/>
        </w:rPr>
        <w:t>,</w:t>
      </w:r>
      <w:r w:rsidR="000B7B52" w:rsidRPr="000B7B52">
        <w:rPr>
          <w:rFonts w:ascii="Times New Roman" w:hAnsi="Times New Roman" w:cs="Times New Roman"/>
          <w:sz w:val="28"/>
          <w:szCs w:val="28"/>
        </w:rPr>
        <w:t xml:space="preserve"> the Appellant n</w:t>
      </w:r>
      <w:r w:rsidR="000B7B52">
        <w:rPr>
          <w:rFonts w:ascii="Times New Roman" w:hAnsi="Times New Roman" w:cs="Times New Roman"/>
          <w:sz w:val="28"/>
          <w:szCs w:val="28"/>
        </w:rPr>
        <w:t xml:space="preserve">ever </w:t>
      </w:r>
      <w:r w:rsidR="000B7B52" w:rsidRPr="000B7B52">
        <w:rPr>
          <w:rFonts w:ascii="Times New Roman" w:hAnsi="Times New Roman" w:cs="Times New Roman"/>
          <w:sz w:val="28"/>
          <w:szCs w:val="28"/>
        </w:rPr>
        <w:t>intimated about installation of i</w:t>
      </w:r>
      <w:r w:rsidR="000B7B52">
        <w:rPr>
          <w:rFonts w:ascii="Times New Roman" w:hAnsi="Times New Roman" w:cs="Times New Roman"/>
          <w:sz w:val="28"/>
          <w:szCs w:val="28"/>
        </w:rPr>
        <w:t>t</w:t>
      </w:r>
      <w:r w:rsidR="000B7B52" w:rsidRPr="000B7B52">
        <w:rPr>
          <w:rFonts w:ascii="Times New Roman" w:hAnsi="Times New Roman" w:cs="Times New Roman"/>
          <w:sz w:val="28"/>
          <w:szCs w:val="28"/>
        </w:rPr>
        <w:t>s PIU load to PSPCL in 2018 &amp; 2019 and now till dat</w:t>
      </w:r>
      <w:r w:rsidR="000B7B52">
        <w:rPr>
          <w:rFonts w:ascii="Times New Roman" w:hAnsi="Times New Roman" w:cs="Times New Roman"/>
          <w:sz w:val="28"/>
          <w:szCs w:val="28"/>
        </w:rPr>
        <w:t>e</w:t>
      </w:r>
      <w:r w:rsidR="004F25EA">
        <w:rPr>
          <w:rFonts w:ascii="Times New Roman" w:hAnsi="Times New Roman" w:cs="Times New Roman"/>
          <w:sz w:val="28"/>
          <w:szCs w:val="28"/>
        </w:rPr>
        <w:t xml:space="preserve"> about the installation of new Billet H</w:t>
      </w:r>
      <w:r w:rsidR="000B7B52" w:rsidRPr="000B7B52">
        <w:rPr>
          <w:rFonts w:ascii="Times New Roman" w:hAnsi="Times New Roman" w:cs="Times New Roman"/>
          <w:sz w:val="28"/>
          <w:szCs w:val="28"/>
        </w:rPr>
        <w:t>e</w:t>
      </w:r>
      <w:r w:rsidR="001744D4">
        <w:rPr>
          <w:rFonts w:ascii="Times New Roman" w:hAnsi="Times New Roman" w:cs="Times New Roman"/>
          <w:sz w:val="28"/>
          <w:szCs w:val="28"/>
        </w:rPr>
        <w:t xml:space="preserve">aters as stated in </w:t>
      </w:r>
      <w:r w:rsidR="001744D4">
        <w:rPr>
          <w:rFonts w:ascii="Times New Roman" w:hAnsi="Times New Roman" w:cs="Times New Roman"/>
          <w:sz w:val="28"/>
          <w:szCs w:val="28"/>
        </w:rPr>
        <w:lastRenderedPageBreak/>
        <w:t>the Appeal a</w:t>
      </w:r>
      <w:r w:rsidR="000B7B52" w:rsidRPr="000B7B52">
        <w:rPr>
          <w:rFonts w:ascii="Times New Roman" w:hAnsi="Times New Roman" w:cs="Times New Roman"/>
          <w:sz w:val="28"/>
          <w:szCs w:val="28"/>
        </w:rPr>
        <w:t>nd had not filed A</w:t>
      </w:r>
      <w:r w:rsidR="001633FD">
        <w:rPr>
          <w:rFonts w:ascii="Times New Roman" w:hAnsi="Times New Roman" w:cs="Times New Roman"/>
          <w:sz w:val="28"/>
          <w:szCs w:val="28"/>
        </w:rPr>
        <w:t xml:space="preserve"> </w:t>
      </w:r>
      <w:r w:rsidR="000B7B52" w:rsidRPr="000B7B52">
        <w:rPr>
          <w:rFonts w:ascii="Times New Roman" w:hAnsi="Times New Roman" w:cs="Times New Roman"/>
          <w:sz w:val="28"/>
          <w:szCs w:val="28"/>
        </w:rPr>
        <w:t>&amp;</w:t>
      </w:r>
      <w:r w:rsidR="001633FD">
        <w:rPr>
          <w:rFonts w:ascii="Times New Roman" w:hAnsi="Times New Roman" w:cs="Times New Roman"/>
          <w:sz w:val="28"/>
          <w:szCs w:val="28"/>
        </w:rPr>
        <w:t xml:space="preserve"> </w:t>
      </w:r>
      <w:r w:rsidR="000B7B52" w:rsidRPr="000B7B52">
        <w:rPr>
          <w:rFonts w:ascii="Times New Roman" w:hAnsi="Times New Roman" w:cs="Times New Roman"/>
          <w:sz w:val="28"/>
          <w:szCs w:val="28"/>
        </w:rPr>
        <w:t>A forms for any type of extension in load since 13.07.2011 (date of connection with sanctioned load 269.987 kW). The consumer had not converted his load into</w:t>
      </w:r>
      <w:r w:rsidR="001744D4">
        <w:rPr>
          <w:rFonts w:ascii="Times New Roman" w:hAnsi="Times New Roman" w:cs="Times New Roman"/>
          <w:sz w:val="28"/>
          <w:szCs w:val="28"/>
        </w:rPr>
        <w:t xml:space="preserve"> PIU after the issue of CC</w:t>
      </w:r>
      <w:r w:rsidR="000B7B52" w:rsidRPr="000B7B52">
        <w:rPr>
          <w:rFonts w:ascii="Times New Roman" w:hAnsi="Times New Roman" w:cs="Times New Roman"/>
          <w:sz w:val="28"/>
          <w:szCs w:val="28"/>
        </w:rPr>
        <w:t xml:space="preserve"> No. 27/2014 and Public Notice dated: 16.05.2017.</w:t>
      </w:r>
    </w:p>
    <w:p w:rsidR="000B7B52" w:rsidRDefault="000B7B52" w:rsidP="004F25E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correctly decided the case and g</w:t>
      </w:r>
      <w:r w:rsidR="00AF2FC7">
        <w:rPr>
          <w:rFonts w:ascii="Times New Roman" w:hAnsi="Times New Roman" w:cs="Times New Roman"/>
          <w:sz w:val="28"/>
          <w:szCs w:val="28"/>
        </w:rPr>
        <w:t>ave detailed observations in its</w:t>
      </w:r>
      <w:r>
        <w:rPr>
          <w:rFonts w:ascii="Times New Roman" w:hAnsi="Times New Roman" w:cs="Times New Roman"/>
          <w:sz w:val="28"/>
          <w:szCs w:val="28"/>
        </w:rPr>
        <w:t xml:space="preserve"> decision.</w:t>
      </w:r>
    </w:p>
    <w:p w:rsidR="000B7B52" w:rsidRDefault="000B7B52" w:rsidP="004F25E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consumer had not raised any objection while signing the ECRs dated 27.07.2020. The contention of the consumer to adopt 130 kW PIU load instead of 175 kW was not maintainable. </w:t>
      </w:r>
    </w:p>
    <w:p w:rsidR="000B7B52" w:rsidRDefault="000B7B52" w:rsidP="006D7DD3">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view of the submissions made, it was prayed that the Appeal may be dismissed.</w:t>
      </w:r>
    </w:p>
    <w:p w:rsidR="001943C9" w:rsidRDefault="001943C9" w:rsidP="001943C9">
      <w:pPr>
        <w:spacing w:line="480" w:lineRule="auto"/>
        <w:jc w:val="both"/>
        <w:rPr>
          <w:rFonts w:ascii="Times New Roman" w:hAnsi="Times New Roman" w:cs="Times New Roman"/>
          <w:b/>
          <w:sz w:val="28"/>
          <w:szCs w:val="28"/>
        </w:rPr>
      </w:pPr>
      <w:r w:rsidRPr="00450B37">
        <w:rPr>
          <w:rFonts w:ascii="Times New Roman" w:hAnsi="Times New Roman" w:cs="Times New Roman"/>
          <w:b/>
          <w:sz w:val="28"/>
          <w:szCs w:val="28"/>
        </w:rPr>
        <w:t>(b)</w:t>
      </w:r>
      <w:r w:rsidRPr="00450B37">
        <w:rPr>
          <w:rFonts w:ascii="Times New Roman" w:hAnsi="Times New Roman" w:cs="Times New Roman"/>
          <w:b/>
          <w:sz w:val="28"/>
          <w:szCs w:val="28"/>
        </w:rPr>
        <w:tab/>
      </w:r>
      <w:r w:rsidR="00655D2C">
        <w:rPr>
          <w:rFonts w:ascii="Times New Roman" w:hAnsi="Times New Roman" w:cs="Times New Roman"/>
          <w:b/>
          <w:sz w:val="28"/>
          <w:szCs w:val="28"/>
        </w:rPr>
        <w:t>Additional su</w:t>
      </w:r>
      <w:r w:rsidRPr="00450B37">
        <w:rPr>
          <w:rFonts w:ascii="Times New Roman" w:hAnsi="Times New Roman" w:cs="Times New Roman"/>
          <w:b/>
          <w:sz w:val="28"/>
          <w:szCs w:val="28"/>
        </w:rPr>
        <w:t xml:space="preserve">bmission </w:t>
      </w:r>
      <w:r w:rsidR="00F8765A">
        <w:rPr>
          <w:rFonts w:ascii="Times New Roman" w:hAnsi="Times New Roman" w:cs="Times New Roman"/>
          <w:b/>
          <w:sz w:val="28"/>
          <w:szCs w:val="28"/>
        </w:rPr>
        <w:t>after written reply</w:t>
      </w:r>
    </w:p>
    <w:p w:rsidR="00655D2C" w:rsidRDefault="00F8765A" w:rsidP="00655D2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In response to the observations made vide letter no. 1232-33</w:t>
      </w:r>
      <w:r w:rsidR="00F628EB">
        <w:rPr>
          <w:rFonts w:ascii="Times New Roman" w:hAnsi="Times New Roman" w:cs="Times New Roman"/>
          <w:sz w:val="28"/>
          <w:szCs w:val="28"/>
        </w:rPr>
        <w:t xml:space="preserve">/OEP/A-57/2020 dated 21.12.2020 </w:t>
      </w:r>
      <w:r>
        <w:rPr>
          <w:rFonts w:ascii="Times New Roman" w:hAnsi="Times New Roman" w:cs="Times New Roman"/>
          <w:sz w:val="28"/>
          <w:szCs w:val="28"/>
        </w:rPr>
        <w:t>on the</w:t>
      </w:r>
      <w:r w:rsidR="00655D2C" w:rsidRPr="00655D2C">
        <w:rPr>
          <w:rFonts w:ascii="Times New Roman" w:hAnsi="Times New Roman" w:cs="Times New Roman"/>
          <w:sz w:val="28"/>
          <w:szCs w:val="28"/>
        </w:rPr>
        <w:t xml:space="preserve"> written reply to the Appeal, the Respondent </w:t>
      </w:r>
      <w:r w:rsidR="00DE610B">
        <w:rPr>
          <w:rFonts w:ascii="Times New Roman" w:hAnsi="Times New Roman" w:cs="Times New Roman"/>
          <w:sz w:val="28"/>
          <w:szCs w:val="28"/>
        </w:rPr>
        <w:t>stated, vide its Memo No. 2698 dated</w:t>
      </w:r>
      <w:r w:rsidR="00655D2C" w:rsidRPr="00655D2C">
        <w:rPr>
          <w:rFonts w:ascii="Times New Roman" w:hAnsi="Times New Roman" w:cs="Times New Roman"/>
          <w:sz w:val="28"/>
          <w:szCs w:val="28"/>
        </w:rPr>
        <w:t xml:space="preserve"> 21.12.2020</w:t>
      </w:r>
      <w:r w:rsidR="00E508D1">
        <w:rPr>
          <w:rFonts w:ascii="Times New Roman" w:hAnsi="Times New Roman" w:cs="Times New Roman"/>
          <w:sz w:val="28"/>
          <w:szCs w:val="28"/>
        </w:rPr>
        <w:t>, as under:</w:t>
      </w:r>
    </w:p>
    <w:p w:rsidR="00F95FDD" w:rsidRDefault="00374F03" w:rsidP="00E508D1">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t>As per</w:t>
      </w:r>
      <w:r w:rsidR="00F95FDD" w:rsidRPr="00F95FDD">
        <w:rPr>
          <w:rFonts w:ascii="Times New Roman" w:hAnsi="Times New Roman" w:cs="Times New Roman"/>
          <w:sz w:val="28"/>
          <w:szCs w:val="28"/>
        </w:rPr>
        <w:t xml:space="preserve"> r</w:t>
      </w:r>
      <w:r w:rsidR="00655D2C" w:rsidRPr="00F95FDD">
        <w:rPr>
          <w:rFonts w:ascii="Times New Roman" w:hAnsi="Times New Roman" w:cs="Times New Roman"/>
          <w:sz w:val="28"/>
          <w:szCs w:val="28"/>
        </w:rPr>
        <w:t xml:space="preserve">evised calculation </w:t>
      </w:r>
      <w:r w:rsidR="00A94F5F">
        <w:rPr>
          <w:rFonts w:ascii="Times New Roman" w:hAnsi="Times New Roman" w:cs="Times New Roman"/>
          <w:sz w:val="28"/>
          <w:szCs w:val="28"/>
        </w:rPr>
        <w:t>pu</w:t>
      </w:r>
      <w:r w:rsidR="0070722A">
        <w:rPr>
          <w:rFonts w:ascii="Times New Roman" w:hAnsi="Times New Roman" w:cs="Times New Roman"/>
          <w:sz w:val="28"/>
          <w:szCs w:val="28"/>
        </w:rPr>
        <w:t xml:space="preserve">rsuant to </w:t>
      </w:r>
      <w:r w:rsidR="00F95FDD" w:rsidRPr="00F95FDD">
        <w:rPr>
          <w:rFonts w:ascii="Times New Roman" w:hAnsi="Times New Roman" w:cs="Times New Roman"/>
          <w:sz w:val="28"/>
          <w:szCs w:val="28"/>
        </w:rPr>
        <w:t>decision of the Forum</w:t>
      </w:r>
      <w:r w:rsidR="008D5AC8">
        <w:rPr>
          <w:rFonts w:ascii="Times New Roman" w:hAnsi="Times New Roman" w:cs="Times New Roman"/>
          <w:sz w:val="28"/>
          <w:szCs w:val="28"/>
        </w:rPr>
        <w:t>,</w:t>
      </w:r>
      <w:r w:rsidR="001633FD">
        <w:rPr>
          <w:rFonts w:ascii="Times New Roman" w:hAnsi="Times New Roman" w:cs="Times New Roman"/>
          <w:sz w:val="28"/>
          <w:szCs w:val="28"/>
        </w:rPr>
        <w:t xml:space="preserve"> </w:t>
      </w:r>
      <w:r w:rsidR="0070722A">
        <w:rPr>
          <w:rFonts w:ascii="Times New Roman" w:hAnsi="Times New Roman" w:cs="Times New Roman"/>
          <w:sz w:val="28"/>
          <w:szCs w:val="28"/>
        </w:rPr>
        <w:t xml:space="preserve">a sum of </w:t>
      </w:r>
      <w:r w:rsidR="00655D2C" w:rsidRPr="00F95FDD">
        <w:rPr>
          <w:rFonts w:ascii="Times New Roman" w:hAnsi="Times New Roman" w:cs="Times New Roman"/>
          <w:bCs/>
          <w:iCs/>
          <w:sz w:val="28"/>
          <w:szCs w:val="28"/>
        </w:rPr>
        <w:t>₹</w:t>
      </w:r>
      <w:r w:rsidR="00655D2C" w:rsidRPr="00F95FDD">
        <w:rPr>
          <w:rFonts w:ascii="Times New Roman" w:hAnsi="Times New Roman" w:cs="Times New Roman"/>
          <w:sz w:val="28"/>
          <w:szCs w:val="28"/>
        </w:rPr>
        <w:t xml:space="preserve"> 5,57,443/-</w:t>
      </w:r>
      <w:r w:rsidR="00F95FDD" w:rsidRPr="00F95FDD">
        <w:rPr>
          <w:rFonts w:ascii="Times New Roman" w:hAnsi="Times New Roman" w:cs="Times New Roman"/>
          <w:sz w:val="28"/>
          <w:szCs w:val="28"/>
        </w:rPr>
        <w:t xml:space="preserve"> instead of </w:t>
      </w:r>
      <w:r w:rsidR="00F95FDD" w:rsidRPr="00F95FDD">
        <w:rPr>
          <w:rFonts w:ascii="Times New Roman" w:hAnsi="Times New Roman" w:cs="Times New Roman"/>
          <w:bCs/>
          <w:iCs/>
          <w:sz w:val="28"/>
          <w:szCs w:val="28"/>
        </w:rPr>
        <w:t>₹</w:t>
      </w:r>
      <w:r w:rsidR="00F95FDD" w:rsidRPr="00F95FDD">
        <w:rPr>
          <w:rFonts w:ascii="Times New Roman" w:hAnsi="Times New Roman" w:cs="Times New Roman"/>
          <w:sz w:val="28"/>
          <w:szCs w:val="28"/>
        </w:rPr>
        <w:t xml:space="preserve"> 6,78,455/- </w:t>
      </w:r>
      <w:r w:rsidR="0070722A">
        <w:rPr>
          <w:rFonts w:ascii="Times New Roman" w:hAnsi="Times New Roman" w:cs="Times New Roman"/>
          <w:sz w:val="28"/>
          <w:szCs w:val="28"/>
        </w:rPr>
        <w:t>was</w:t>
      </w:r>
      <w:r w:rsidR="00F95FDD" w:rsidRPr="00F95FDD">
        <w:rPr>
          <w:rFonts w:ascii="Times New Roman" w:hAnsi="Times New Roman" w:cs="Times New Roman"/>
          <w:sz w:val="28"/>
          <w:szCs w:val="28"/>
        </w:rPr>
        <w:t xml:space="preserve"> found</w:t>
      </w:r>
      <w:r w:rsidR="001633FD">
        <w:rPr>
          <w:rFonts w:ascii="Times New Roman" w:hAnsi="Times New Roman" w:cs="Times New Roman"/>
          <w:sz w:val="28"/>
          <w:szCs w:val="28"/>
        </w:rPr>
        <w:t xml:space="preserve"> </w:t>
      </w:r>
      <w:r w:rsidR="0070722A">
        <w:rPr>
          <w:rFonts w:ascii="Times New Roman" w:hAnsi="Times New Roman" w:cs="Times New Roman"/>
          <w:sz w:val="28"/>
          <w:szCs w:val="28"/>
        </w:rPr>
        <w:t>recoverable</w:t>
      </w:r>
      <w:r w:rsidR="00F95FDD" w:rsidRPr="00F95FDD">
        <w:rPr>
          <w:rFonts w:ascii="Times New Roman" w:hAnsi="Times New Roman" w:cs="Times New Roman"/>
          <w:sz w:val="28"/>
          <w:szCs w:val="28"/>
        </w:rPr>
        <w:t xml:space="preserve"> from the Appellant</w:t>
      </w:r>
      <w:r w:rsidR="00F628EB">
        <w:rPr>
          <w:rFonts w:ascii="Times New Roman" w:hAnsi="Times New Roman" w:cs="Times New Roman"/>
          <w:sz w:val="28"/>
          <w:szCs w:val="28"/>
        </w:rPr>
        <w:t>.</w:t>
      </w:r>
    </w:p>
    <w:p w:rsidR="004F17B8" w:rsidRDefault="000E088B" w:rsidP="00655D2C">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case of the Appellant for charging </w:t>
      </w:r>
      <w:r w:rsidR="004F17B8">
        <w:rPr>
          <w:rFonts w:ascii="Times New Roman" w:hAnsi="Times New Roman" w:cs="Times New Roman"/>
          <w:sz w:val="28"/>
          <w:szCs w:val="28"/>
        </w:rPr>
        <w:t xml:space="preserve">difference of </w:t>
      </w:r>
      <w:r>
        <w:rPr>
          <w:rFonts w:ascii="Times New Roman" w:hAnsi="Times New Roman" w:cs="Times New Roman"/>
          <w:sz w:val="28"/>
          <w:szCs w:val="28"/>
        </w:rPr>
        <w:t>G</w:t>
      </w:r>
      <w:r w:rsidR="004F17B8">
        <w:rPr>
          <w:rFonts w:ascii="Times New Roman" w:hAnsi="Times New Roman" w:cs="Times New Roman"/>
          <w:sz w:val="28"/>
          <w:szCs w:val="28"/>
        </w:rPr>
        <w:t>e</w:t>
      </w:r>
      <w:r>
        <w:rPr>
          <w:rFonts w:ascii="Times New Roman" w:hAnsi="Times New Roman" w:cs="Times New Roman"/>
          <w:sz w:val="28"/>
          <w:szCs w:val="28"/>
        </w:rPr>
        <w:t>n</w:t>
      </w:r>
      <w:r w:rsidR="004F17B8">
        <w:rPr>
          <w:rFonts w:ascii="Times New Roman" w:hAnsi="Times New Roman" w:cs="Times New Roman"/>
          <w:sz w:val="28"/>
          <w:szCs w:val="28"/>
        </w:rPr>
        <w:t>e</w:t>
      </w:r>
      <w:r>
        <w:rPr>
          <w:rFonts w:ascii="Times New Roman" w:hAnsi="Times New Roman" w:cs="Times New Roman"/>
          <w:sz w:val="28"/>
          <w:szCs w:val="28"/>
        </w:rPr>
        <w:t>ral</w:t>
      </w:r>
      <w:r w:rsidR="004F17B8">
        <w:rPr>
          <w:rFonts w:ascii="Times New Roman" w:hAnsi="Times New Roman" w:cs="Times New Roman"/>
          <w:sz w:val="28"/>
          <w:szCs w:val="28"/>
        </w:rPr>
        <w:t xml:space="preserve"> and PIU tariff instead of UUE</w:t>
      </w:r>
      <w:r w:rsidR="003C1CE9">
        <w:rPr>
          <w:rFonts w:ascii="Times New Roman" w:hAnsi="Times New Roman" w:cs="Times New Roman"/>
          <w:sz w:val="28"/>
          <w:szCs w:val="28"/>
        </w:rPr>
        <w:t>,</w:t>
      </w:r>
      <w:r w:rsidR="00D26550">
        <w:rPr>
          <w:rFonts w:ascii="Times New Roman" w:hAnsi="Times New Roman" w:cs="Times New Roman"/>
          <w:sz w:val="28"/>
          <w:szCs w:val="28"/>
        </w:rPr>
        <w:t xml:space="preserve"> </w:t>
      </w:r>
      <w:r>
        <w:rPr>
          <w:rFonts w:ascii="Times New Roman" w:hAnsi="Times New Roman" w:cs="Times New Roman"/>
          <w:sz w:val="28"/>
          <w:szCs w:val="28"/>
        </w:rPr>
        <w:t>as per ECR dated 27.07.2020</w:t>
      </w:r>
      <w:r w:rsidR="003C1CE9">
        <w:rPr>
          <w:rFonts w:ascii="Times New Roman" w:hAnsi="Times New Roman" w:cs="Times New Roman"/>
          <w:sz w:val="28"/>
          <w:szCs w:val="28"/>
        </w:rPr>
        <w:t>,</w:t>
      </w:r>
      <w:r w:rsidR="004F17B8">
        <w:rPr>
          <w:rFonts w:ascii="Times New Roman" w:hAnsi="Times New Roman" w:cs="Times New Roman"/>
          <w:sz w:val="28"/>
          <w:szCs w:val="28"/>
        </w:rPr>
        <w:t xml:space="preserve"> was considered vide office order No. 1688 dated 30.07.2020.</w:t>
      </w:r>
    </w:p>
    <w:p w:rsidR="004F17B8" w:rsidRDefault="004F17B8" w:rsidP="00655D2C">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t>ASE/ MMTS-5, Ludhiana</w:t>
      </w:r>
      <w:r w:rsidR="00B35F4A">
        <w:rPr>
          <w:rFonts w:ascii="Times New Roman" w:hAnsi="Times New Roman" w:cs="Times New Roman"/>
          <w:sz w:val="28"/>
          <w:szCs w:val="28"/>
        </w:rPr>
        <w:t>,</w:t>
      </w:r>
      <w:r>
        <w:rPr>
          <w:rFonts w:ascii="Times New Roman" w:hAnsi="Times New Roman" w:cs="Times New Roman"/>
          <w:sz w:val="28"/>
          <w:szCs w:val="28"/>
        </w:rPr>
        <w:t xml:space="preserve"> vide ECR No. 24/3206 dated 13.07.2020</w:t>
      </w:r>
      <w:r w:rsidR="00B35F4A">
        <w:rPr>
          <w:rFonts w:ascii="Times New Roman" w:hAnsi="Times New Roman" w:cs="Times New Roman"/>
          <w:sz w:val="28"/>
          <w:szCs w:val="28"/>
        </w:rPr>
        <w:t>,</w:t>
      </w:r>
      <w:r>
        <w:rPr>
          <w:rFonts w:ascii="Times New Roman" w:hAnsi="Times New Roman" w:cs="Times New Roman"/>
          <w:sz w:val="28"/>
          <w:szCs w:val="28"/>
        </w:rPr>
        <w:t xml:space="preserve"> had checked the premises of the Appellant up</w:t>
      </w:r>
      <w:r w:rsidR="006D7DD3">
        <w:rPr>
          <w:rFonts w:ascii="Times New Roman" w:hAnsi="Times New Roman" w:cs="Times New Roman"/>
          <w:sz w:val="28"/>
          <w:szCs w:val="28"/>
        </w:rPr>
        <w:t>on receipt of message from AEE/</w:t>
      </w:r>
      <w:r>
        <w:rPr>
          <w:rFonts w:ascii="Times New Roman" w:hAnsi="Times New Roman" w:cs="Times New Roman"/>
          <w:sz w:val="28"/>
          <w:szCs w:val="28"/>
        </w:rPr>
        <w:t>Tech. Uni</w:t>
      </w:r>
      <w:r w:rsidR="006D7DD3">
        <w:rPr>
          <w:rFonts w:ascii="Times New Roman" w:hAnsi="Times New Roman" w:cs="Times New Roman"/>
          <w:sz w:val="28"/>
          <w:szCs w:val="28"/>
        </w:rPr>
        <w:t>t-2 regarding damage of its CT/</w:t>
      </w:r>
      <w:r>
        <w:rPr>
          <w:rFonts w:ascii="Times New Roman" w:hAnsi="Times New Roman" w:cs="Times New Roman"/>
          <w:sz w:val="28"/>
          <w:szCs w:val="28"/>
        </w:rPr>
        <w:t>PT and found that 4 No. Bil</w:t>
      </w:r>
      <w:r w:rsidR="00B35F4A">
        <w:rPr>
          <w:rFonts w:ascii="Times New Roman" w:hAnsi="Times New Roman" w:cs="Times New Roman"/>
          <w:sz w:val="28"/>
          <w:szCs w:val="28"/>
        </w:rPr>
        <w:t>let Heaters of 195 kW (30,</w:t>
      </w:r>
      <w:r w:rsidR="00B94607">
        <w:rPr>
          <w:rFonts w:ascii="Times New Roman" w:hAnsi="Times New Roman" w:cs="Times New Roman"/>
          <w:sz w:val="28"/>
          <w:szCs w:val="28"/>
        </w:rPr>
        <w:t xml:space="preserve"> </w:t>
      </w:r>
      <w:r w:rsidR="00B35F4A">
        <w:rPr>
          <w:rFonts w:ascii="Times New Roman" w:hAnsi="Times New Roman" w:cs="Times New Roman"/>
          <w:sz w:val="28"/>
          <w:szCs w:val="28"/>
        </w:rPr>
        <w:t>40,</w:t>
      </w:r>
      <w:r w:rsidR="00B94607">
        <w:rPr>
          <w:rFonts w:ascii="Times New Roman" w:hAnsi="Times New Roman" w:cs="Times New Roman"/>
          <w:sz w:val="28"/>
          <w:szCs w:val="28"/>
        </w:rPr>
        <w:t xml:space="preserve"> </w:t>
      </w:r>
      <w:r w:rsidR="00B35F4A">
        <w:rPr>
          <w:rFonts w:ascii="Times New Roman" w:hAnsi="Times New Roman" w:cs="Times New Roman"/>
          <w:sz w:val="28"/>
          <w:szCs w:val="28"/>
        </w:rPr>
        <w:t xml:space="preserve">45 and </w:t>
      </w:r>
      <w:r>
        <w:rPr>
          <w:rFonts w:ascii="Times New Roman" w:hAnsi="Times New Roman" w:cs="Times New Roman"/>
          <w:sz w:val="28"/>
          <w:szCs w:val="28"/>
        </w:rPr>
        <w:t>80 kW) capacity were installed.</w:t>
      </w:r>
    </w:p>
    <w:p w:rsidR="00A91940" w:rsidRDefault="004F17B8" w:rsidP="00655D2C">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t>Thereafter</w:t>
      </w:r>
      <w:r w:rsidR="00F84CA0">
        <w:rPr>
          <w:rFonts w:ascii="Times New Roman" w:hAnsi="Times New Roman" w:cs="Times New Roman"/>
          <w:sz w:val="28"/>
          <w:szCs w:val="28"/>
        </w:rPr>
        <w:t>,</w:t>
      </w:r>
      <w:r>
        <w:rPr>
          <w:rFonts w:ascii="Times New Roman" w:hAnsi="Times New Roman" w:cs="Times New Roman"/>
          <w:sz w:val="28"/>
          <w:szCs w:val="28"/>
        </w:rPr>
        <w:t xml:space="preserve"> the premises of the Appellant was again checked jointly on 17.07.2020 and found that 4 No. Inductio</w:t>
      </w:r>
      <w:r w:rsidR="00F84CA0">
        <w:rPr>
          <w:rFonts w:ascii="Times New Roman" w:hAnsi="Times New Roman" w:cs="Times New Roman"/>
          <w:sz w:val="28"/>
          <w:szCs w:val="28"/>
        </w:rPr>
        <w:t xml:space="preserve">n Heater of 240 kW (30, 50, 60 and </w:t>
      </w:r>
      <w:r>
        <w:rPr>
          <w:rFonts w:ascii="Times New Roman" w:hAnsi="Times New Roman" w:cs="Times New Roman"/>
          <w:sz w:val="28"/>
          <w:szCs w:val="28"/>
        </w:rPr>
        <w:t>100 kW) were there and case under UUE was made as the Ap</w:t>
      </w:r>
      <w:r w:rsidR="00F84CA0">
        <w:rPr>
          <w:rFonts w:ascii="Times New Roman" w:hAnsi="Times New Roman" w:cs="Times New Roman"/>
          <w:sz w:val="28"/>
          <w:szCs w:val="28"/>
        </w:rPr>
        <w:t>pellant was being billed under General C</w:t>
      </w:r>
      <w:r>
        <w:rPr>
          <w:rFonts w:ascii="Times New Roman" w:hAnsi="Times New Roman" w:cs="Times New Roman"/>
          <w:sz w:val="28"/>
          <w:szCs w:val="28"/>
        </w:rPr>
        <w:t xml:space="preserve">ategory. </w:t>
      </w:r>
      <w:r w:rsidR="00C115AE">
        <w:rPr>
          <w:rFonts w:ascii="Times New Roman" w:hAnsi="Times New Roman" w:cs="Times New Roman"/>
          <w:sz w:val="28"/>
          <w:szCs w:val="28"/>
        </w:rPr>
        <w:t xml:space="preserve">The case was discussed by Dy. CE/ DS West Circle, Ludhiana being </w:t>
      </w:r>
      <w:r w:rsidR="00F84CA0">
        <w:rPr>
          <w:rFonts w:ascii="Times New Roman" w:hAnsi="Times New Roman" w:cs="Times New Roman"/>
          <w:sz w:val="28"/>
          <w:szCs w:val="28"/>
        </w:rPr>
        <w:t xml:space="preserve">the </w:t>
      </w:r>
      <w:r w:rsidR="00C115AE">
        <w:rPr>
          <w:rFonts w:ascii="Times New Roman" w:hAnsi="Times New Roman" w:cs="Times New Roman"/>
          <w:sz w:val="28"/>
          <w:szCs w:val="28"/>
        </w:rPr>
        <w:t xml:space="preserve">Assessing Authority </w:t>
      </w:r>
      <w:r w:rsidR="00F84CA0">
        <w:rPr>
          <w:rFonts w:ascii="Times New Roman" w:hAnsi="Times New Roman" w:cs="Times New Roman"/>
          <w:sz w:val="28"/>
          <w:szCs w:val="28"/>
        </w:rPr>
        <w:t>who</w:t>
      </w:r>
      <w:r w:rsidR="00C115AE">
        <w:rPr>
          <w:rFonts w:ascii="Times New Roman" w:hAnsi="Times New Roman" w:cs="Times New Roman"/>
          <w:sz w:val="28"/>
          <w:szCs w:val="28"/>
        </w:rPr>
        <w:t xml:space="preserve"> found</w:t>
      </w:r>
      <w:r w:rsidR="00F84CA0">
        <w:rPr>
          <w:rFonts w:ascii="Times New Roman" w:hAnsi="Times New Roman" w:cs="Times New Roman"/>
          <w:sz w:val="28"/>
          <w:szCs w:val="28"/>
        </w:rPr>
        <w:t xml:space="preserve"> that as per N</w:t>
      </w:r>
      <w:r w:rsidR="00C115AE">
        <w:rPr>
          <w:rFonts w:ascii="Times New Roman" w:hAnsi="Times New Roman" w:cs="Times New Roman"/>
          <w:sz w:val="28"/>
          <w:szCs w:val="28"/>
        </w:rPr>
        <w:t>ote 3 of ECR No. 41, 42/3206 dated 17.07.2020, load of 4 No. billet heaters has been mentioned as 240 kW. Out of that, load of 60 kW billet heater had already been sanctioned and r</w:t>
      </w:r>
      <w:r w:rsidR="00F03EB2">
        <w:rPr>
          <w:rFonts w:ascii="Times New Roman" w:hAnsi="Times New Roman" w:cs="Times New Roman"/>
          <w:sz w:val="28"/>
          <w:szCs w:val="28"/>
        </w:rPr>
        <w:t>emaining load of 180 kW billet/</w:t>
      </w:r>
      <w:r w:rsidR="002A5E8E">
        <w:rPr>
          <w:rFonts w:ascii="Times New Roman" w:hAnsi="Times New Roman" w:cs="Times New Roman"/>
          <w:sz w:val="28"/>
          <w:szCs w:val="28"/>
        </w:rPr>
        <w:t>i</w:t>
      </w:r>
      <w:r w:rsidR="0053669F">
        <w:rPr>
          <w:rFonts w:ascii="Times New Roman" w:hAnsi="Times New Roman" w:cs="Times New Roman"/>
          <w:sz w:val="28"/>
          <w:szCs w:val="28"/>
        </w:rPr>
        <w:t xml:space="preserve">nduction </w:t>
      </w:r>
      <w:r w:rsidR="002A5E8E">
        <w:rPr>
          <w:rFonts w:ascii="Times New Roman" w:hAnsi="Times New Roman" w:cs="Times New Roman"/>
          <w:sz w:val="28"/>
          <w:szCs w:val="28"/>
        </w:rPr>
        <w:t>h</w:t>
      </w:r>
      <w:r w:rsidR="00C115AE">
        <w:rPr>
          <w:rFonts w:ascii="Times New Roman" w:hAnsi="Times New Roman" w:cs="Times New Roman"/>
          <w:sz w:val="28"/>
          <w:szCs w:val="28"/>
        </w:rPr>
        <w:t>eater was found in excess, which was beyond the sanctioned load of 269.987 kW of the Appellant. During this check</w:t>
      </w:r>
      <w:r w:rsidR="00C95B88">
        <w:rPr>
          <w:rFonts w:ascii="Times New Roman" w:hAnsi="Times New Roman" w:cs="Times New Roman"/>
          <w:sz w:val="28"/>
          <w:szCs w:val="28"/>
        </w:rPr>
        <w:t xml:space="preserve">ing, </w:t>
      </w:r>
      <w:r w:rsidR="00943BB8">
        <w:rPr>
          <w:rFonts w:ascii="Times New Roman" w:hAnsi="Times New Roman" w:cs="Times New Roman"/>
          <w:sz w:val="28"/>
          <w:szCs w:val="28"/>
        </w:rPr>
        <w:t>it was not clear</w:t>
      </w:r>
      <w:r w:rsidR="00C115AE">
        <w:rPr>
          <w:rFonts w:ascii="Times New Roman" w:hAnsi="Times New Roman" w:cs="Times New Roman"/>
          <w:sz w:val="28"/>
          <w:szCs w:val="28"/>
        </w:rPr>
        <w:t xml:space="preserve"> whether excess load of 180 kW of the Induction Heater </w:t>
      </w:r>
      <w:r w:rsidR="00C95B88">
        <w:rPr>
          <w:rFonts w:ascii="Times New Roman" w:hAnsi="Times New Roman" w:cs="Times New Roman"/>
          <w:sz w:val="28"/>
          <w:szCs w:val="28"/>
        </w:rPr>
        <w:t xml:space="preserve">was covered under sanctioned load or not. The total connected </w:t>
      </w:r>
      <w:r w:rsidR="00C95B88">
        <w:rPr>
          <w:rFonts w:ascii="Times New Roman" w:hAnsi="Times New Roman" w:cs="Times New Roman"/>
          <w:sz w:val="28"/>
          <w:szCs w:val="28"/>
        </w:rPr>
        <w:lastRenderedPageBreak/>
        <w:t>load of the App</w:t>
      </w:r>
      <w:r w:rsidR="00F03EB2">
        <w:rPr>
          <w:rFonts w:ascii="Times New Roman" w:hAnsi="Times New Roman" w:cs="Times New Roman"/>
          <w:sz w:val="28"/>
          <w:szCs w:val="28"/>
        </w:rPr>
        <w:t>ellant was not checked and ASE/</w:t>
      </w:r>
      <w:r w:rsidR="00C95B88">
        <w:rPr>
          <w:rFonts w:ascii="Times New Roman" w:hAnsi="Times New Roman" w:cs="Times New Roman"/>
          <w:sz w:val="28"/>
          <w:szCs w:val="28"/>
        </w:rPr>
        <w:t>MMTS-5, Ludhiana was informed accordingly vide Memo No. 1555 dated 20</w:t>
      </w:r>
      <w:r w:rsidR="008D5AC8">
        <w:rPr>
          <w:rFonts w:ascii="Times New Roman" w:hAnsi="Times New Roman" w:cs="Times New Roman"/>
          <w:sz w:val="28"/>
          <w:szCs w:val="28"/>
        </w:rPr>
        <w:t>.07.2020 by ASE/ DS Estate Division</w:t>
      </w:r>
      <w:r w:rsidR="00C95B88">
        <w:rPr>
          <w:rFonts w:ascii="Times New Roman" w:hAnsi="Times New Roman" w:cs="Times New Roman"/>
          <w:sz w:val="28"/>
          <w:szCs w:val="28"/>
        </w:rPr>
        <w:t xml:space="preserve"> (Special), Ludhiana. </w:t>
      </w:r>
    </w:p>
    <w:p w:rsidR="00303626" w:rsidRDefault="00303626" w:rsidP="00655D2C">
      <w:pPr>
        <w:pStyle w:val="ListParagraph"/>
        <w:numPr>
          <w:ilvl w:val="0"/>
          <w:numId w:val="33"/>
        </w:numPr>
        <w:spacing w:line="480" w:lineRule="auto"/>
        <w:jc w:val="both"/>
        <w:rPr>
          <w:rFonts w:ascii="Times New Roman" w:hAnsi="Times New Roman" w:cs="Times New Roman"/>
          <w:sz w:val="28"/>
          <w:szCs w:val="28"/>
        </w:rPr>
      </w:pPr>
      <w:r w:rsidRPr="00303626">
        <w:rPr>
          <w:rFonts w:ascii="Times New Roman" w:hAnsi="Times New Roman" w:cs="Times New Roman"/>
          <w:sz w:val="28"/>
          <w:szCs w:val="28"/>
        </w:rPr>
        <w:t>Again on 27.07.2020</w:t>
      </w:r>
      <w:r w:rsidR="00C02F48">
        <w:rPr>
          <w:rFonts w:ascii="Times New Roman" w:hAnsi="Times New Roman" w:cs="Times New Roman"/>
          <w:sz w:val="28"/>
          <w:szCs w:val="28"/>
        </w:rPr>
        <w:t>,</w:t>
      </w:r>
      <w:r w:rsidRPr="00303626">
        <w:rPr>
          <w:rFonts w:ascii="Times New Roman" w:hAnsi="Times New Roman" w:cs="Times New Roman"/>
          <w:sz w:val="28"/>
          <w:szCs w:val="28"/>
        </w:rPr>
        <w:t xml:space="preserve"> the pr</w:t>
      </w:r>
      <w:r>
        <w:rPr>
          <w:rFonts w:ascii="Times New Roman" w:hAnsi="Times New Roman" w:cs="Times New Roman"/>
          <w:sz w:val="28"/>
          <w:szCs w:val="28"/>
        </w:rPr>
        <w:t>e</w:t>
      </w:r>
      <w:r w:rsidRPr="00303626">
        <w:rPr>
          <w:rFonts w:ascii="Times New Roman" w:hAnsi="Times New Roman" w:cs="Times New Roman"/>
          <w:sz w:val="28"/>
          <w:szCs w:val="28"/>
        </w:rPr>
        <w:t>mises of the Appellant was checked in th</w:t>
      </w:r>
      <w:r>
        <w:rPr>
          <w:rFonts w:ascii="Times New Roman" w:hAnsi="Times New Roman" w:cs="Times New Roman"/>
          <w:sz w:val="28"/>
          <w:szCs w:val="28"/>
        </w:rPr>
        <w:t>e</w:t>
      </w:r>
      <w:r w:rsidRPr="00303626">
        <w:rPr>
          <w:rFonts w:ascii="Times New Roman" w:hAnsi="Times New Roman" w:cs="Times New Roman"/>
          <w:sz w:val="28"/>
          <w:szCs w:val="28"/>
        </w:rPr>
        <w:t xml:space="preserve"> presen</w:t>
      </w:r>
      <w:r>
        <w:rPr>
          <w:rFonts w:ascii="Times New Roman" w:hAnsi="Times New Roman" w:cs="Times New Roman"/>
          <w:sz w:val="28"/>
          <w:szCs w:val="28"/>
        </w:rPr>
        <w:t>ce</w:t>
      </w:r>
      <w:r w:rsidR="00E40D01">
        <w:rPr>
          <w:rFonts w:ascii="Times New Roman" w:hAnsi="Times New Roman" w:cs="Times New Roman"/>
          <w:sz w:val="28"/>
          <w:szCs w:val="28"/>
        </w:rPr>
        <w:t xml:space="preserve"> of Dy. CE/</w:t>
      </w:r>
      <w:r w:rsidRPr="00303626">
        <w:rPr>
          <w:rFonts w:ascii="Times New Roman" w:hAnsi="Times New Roman" w:cs="Times New Roman"/>
          <w:sz w:val="28"/>
          <w:szCs w:val="28"/>
        </w:rPr>
        <w:t>DS W</w:t>
      </w:r>
      <w:r>
        <w:rPr>
          <w:rFonts w:ascii="Times New Roman" w:hAnsi="Times New Roman" w:cs="Times New Roman"/>
          <w:sz w:val="28"/>
          <w:szCs w:val="28"/>
        </w:rPr>
        <w:t>e</w:t>
      </w:r>
      <w:r w:rsidRPr="00303626">
        <w:rPr>
          <w:rFonts w:ascii="Times New Roman" w:hAnsi="Times New Roman" w:cs="Times New Roman"/>
          <w:sz w:val="28"/>
          <w:szCs w:val="28"/>
        </w:rPr>
        <w:t>st Circl</w:t>
      </w:r>
      <w:r>
        <w:rPr>
          <w:rFonts w:ascii="Times New Roman" w:hAnsi="Times New Roman" w:cs="Times New Roman"/>
          <w:sz w:val="28"/>
          <w:szCs w:val="28"/>
        </w:rPr>
        <w:t>e</w:t>
      </w:r>
      <w:r w:rsidRPr="00303626">
        <w:rPr>
          <w:rFonts w:ascii="Times New Roman" w:hAnsi="Times New Roman" w:cs="Times New Roman"/>
          <w:sz w:val="28"/>
          <w:szCs w:val="28"/>
        </w:rPr>
        <w:t>, Ludhiana, AS</w:t>
      </w:r>
      <w:r>
        <w:rPr>
          <w:rFonts w:ascii="Times New Roman" w:hAnsi="Times New Roman" w:cs="Times New Roman"/>
          <w:sz w:val="28"/>
          <w:szCs w:val="28"/>
        </w:rPr>
        <w:t>E</w:t>
      </w:r>
      <w:r w:rsidR="00F03EB2">
        <w:rPr>
          <w:rFonts w:ascii="Times New Roman" w:hAnsi="Times New Roman" w:cs="Times New Roman"/>
          <w:sz w:val="28"/>
          <w:szCs w:val="28"/>
        </w:rPr>
        <w:t>/ Enforcement</w:t>
      </w:r>
      <w:r w:rsidR="00E40D01">
        <w:rPr>
          <w:rFonts w:ascii="Times New Roman" w:hAnsi="Times New Roman" w:cs="Times New Roman"/>
          <w:sz w:val="28"/>
          <w:szCs w:val="28"/>
        </w:rPr>
        <w:t>-3, Ludhiana, ASE/MMTS-5, Ludhiana and ASE/DS Estate Division (Special</w:t>
      </w:r>
      <w:r w:rsidRPr="00303626">
        <w:rPr>
          <w:rFonts w:ascii="Times New Roman" w:hAnsi="Times New Roman" w:cs="Times New Roman"/>
          <w:sz w:val="28"/>
          <w:szCs w:val="28"/>
        </w:rPr>
        <w:t>), Ludhiana and total connected load of th</w:t>
      </w:r>
      <w:r>
        <w:rPr>
          <w:rFonts w:ascii="Times New Roman" w:hAnsi="Times New Roman" w:cs="Times New Roman"/>
          <w:sz w:val="28"/>
          <w:szCs w:val="28"/>
        </w:rPr>
        <w:t>e</w:t>
      </w:r>
      <w:r w:rsidRPr="00303626">
        <w:rPr>
          <w:rFonts w:ascii="Times New Roman" w:hAnsi="Times New Roman" w:cs="Times New Roman"/>
          <w:sz w:val="28"/>
          <w:szCs w:val="28"/>
        </w:rPr>
        <w:t xml:space="preserve"> Appell</w:t>
      </w:r>
      <w:r>
        <w:rPr>
          <w:rFonts w:ascii="Times New Roman" w:hAnsi="Times New Roman" w:cs="Times New Roman"/>
          <w:sz w:val="28"/>
          <w:szCs w:val="28"/>
        </w:rPr>
        <w:t>a</w:t>
      </w:r>
      <w:r w:rsidRPr="00303626">
        <w:rPr>
          <w:rFonts w:ascii="Times New Roman" w:hAnsi="Times New Roman" w:cs="Times New Roman"/>
          <w:sz w:val="28"/>
          <w:szCs w:val="28"/>
        </w:rPr>
        <w:t>nt was found to be 350</w:t>
      </w:r>
      <w:r>
        <w:rPr>
          <w:rFonts w:ascii="Times New Roman" w:hAnsi="Times New Roman" w:cs="Times New Roman"/>
          <w:sz w:val="28"/>
          <w:szCs w:val="28"/>
        </w:rPr>
        <w:t>.</w:t>
      </w:r>
      <w:r w:rsidRPr="00303626">
        <w:rPr>
          <w:rFonts w:ascii="Times New Roman" w:hAnsi="Times New Roman" w:cs="Times New Roman"/>
          <w:sz w:val="28"/>
          <w:szCs w:val="28"/>
        </w:rPr>
        <w:t>832 kW which inclu</w:t>
      </w:r>
      <w:r>
        <w:rPr>
          <w:rFonts w:ascii="Times New Roman" w:hAnsi="Times New Roman" w:cs="Times New Roman"/>
          <w:sz w:val="28"/>
          <w:szCs w:val="28"/>
        </w:rPr>
        <w:t>d</w:t>
      </w:r>
      <w:r w:rsidR="003740D7">
        <w:rPr>
          <w:rFonts w:ascii="Times New Roman" w:hAnsi="Times New Roman" w:cs="Times New Roman"/>
          <w:sz w:val="28"/>
          <w:szCs w:val="28"/>
        </w:rPr>
        <w:t>ed</w:t>
      </w:r>
      <w:r w:rsidR="00813EAD">
        <w:rPr>
          <w:rFonts w:ascii="Times New Roman" w:hAnsi="Times New Roman" w:cs="Times New Roman"/>
          <w:sz w:val="28"/>
          <w:szCs w:val="28"/>
        </w:rPr>
        <w:t xml:space="preserve"> </w:t>
      </w:r>
      <w:r w:rsidRPr="00303626">
        <w:rPr>
          <w:rFonts w:ascii="Times New Roman" w:hAnsi="Times New Roman" w:cs="Times New Roman"/>
          <w:sz w:val="28"/>
          <w:szCs w:val="28"/>
        </w:rPr>
        <w:t>175 kW PIU load and 175.832 kW General load.</w:t>
      </w:r>
    </w:p>
    <w:p w:rsidR="00854B1D" w:rsidRDefault="00303626" w:rsidP="00655D2C">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t>Since the Appellant had mentioned its load as 60 kW in the test report dated 13.05.2011</w:t>
      </w:r>
      <w:r w:rsidR="00C02F48">
        <w:rPr>
          <w:rFonts w:ascii="Times New Roman" w:hAnsi="Times New Roman" w:cs="Times New Roman"/>
          <w:sz w:val="28"/>
          <w:szCs w:val="28"/>
        </w:rPr>
        <w:t>,</w:t>
      </w:r>
      <w:r>
        <w:rPr>
          <w:rFonts w:ascii="Times New Roman" w:hAnsi="Times New Roman" w:cs="Times New Roman"/>
          <w:sz w:val="28"/>
          <w:szCs w:val="28"/>
        </w:rPr>
        <w:t xml:space="preserve"> it was decided by the Respondent to charge </w:t>
      </w:r>
      <w:r w:rsidR="00C02F48">
        <w:rPr>
          <w:rFonts w:ascii="Times New Roman" w:hAnsi="Times New Roman" w:cs="Times New Roman"/>
          <w:sz w:val="28"/>
          <w:szCs w:val="28"/>
        </w:rPr>
        <w:t xml:space="preserve">the Appellant for </w:t>
      </w:r>
      <w:r>
        <w:rPr>
          <w:rFonts w:ascii="Times New Roman" w:hAnsi="Times New Roman" w:cs="Times New Roman"/>
          <w:sz w:val="28"/>
          <w:szCs w:val="28"/>
        </w:rPr>
        <w:t xml:space="preserve">difference of General and PIU tariff as per CC No. 27/2014. </w:t>
      </w:r>
      <w:r w:rsidR="005813C8">
        <w:rPr>
          <w:rFonts w:ascii="Times New Roman" w:hAnsi="Times New Roman" w:cs="Times New Roman"/>
          <w:sz w:val="28"/>
          <w:szCs w:val="28"/>
        </w:rPr>
        <w:t>The Appell</w:t>
      </w:r>
      <w:r w:rsidR="00C02F48">
        <w:rPr>
          <w:rFonts w:ascii="Times New Roman" w:hAnsi="Times New Roman" w:cs="Times New Roman"/>
          <w:sz w:val="28"/>
          <w:szCs w:val="28"/>
        </w:rPr>
        <w:t>ant had</w:t>
      </w:r>
      <w:r w:rsidR="005813C8">
        <w:rPr>
          <w:rFonts w:ascii="Times New Roman" w:hAnsi="Times New Roman" w:cs="Times New Roman"/>
          <w:sz w:val="28"/>
          <w:szCs w:val="28"/>
        </w:rPr>
        <w:t xml:space="preserve"> shown its induction load as per test report since 2011 whereas</w:t>
      </w:r>
      <w:r w:rsidR="00FC30AD">
        <w:rPr>
          <w:rFonts w:ascii="Times New Roman" w:hAnsi="Times New Roman" w:cs="Times New Roman"/>
          <w:sz w:val="28"/>
          <w:szCs w:val="28"/>
        </w:rPr>
        <w:t>,</w:t>
      </w:r>
      <w:r w:rsidR="005813C8">
        <w:rPr>
          <w:rFonts w:ascii="Times New Roman" w:hAnsi="Times New Roman" w:cs="Times New Roman"/>
          <w:sz w:val="28"/>
          <w:szCs w:val="28"/>
        </w:rPr>
        <w:t xml:space="preserve"> the </w:t>
      </w:r>
      <w:r w:rsidR="00FC30AD">
        <w:rPr>
          <w:rFonts w:ascii="Times New Roman" w:hAnsi="Times New Roman" w:cs="Times New Roman"/>
          <w:sz w:val="28"/>
          <w:szCs w:val="28"/>
        </w:rPr>
        <w:t>DS Estate Division, instead of considering</w:t>
      </w:r>
      <w:r w:rsidR="005813C8">
        <w:rPr>
          <w:rFonts w:ascii="Times New Roman" w:hAnsi="Times New Roman" w:cs="Times New Roman"/>
          <w:sz w:val="28"/>
          <w:szCs w:val="28"/>
        </w:rPr>
        <w:t xml:space="preserve"> it in PIU </w:t>
      </w:r>
      <w:r w:rsidR="00FC30AD">
        <w:rPr>
          <w:rFonts w:ascii="Times New Roman" w:hAnsi="Times New Roman" w:cs="Times New Roman"/>
          <w:sz w:val="28"/>
          <w:szCs w:val="28"/>
        </w:rPr>
        <w:t>Category</w:t>
      </w:r>
      <w:r w:rsidR="002E7688">
        <w:rPr>
          <w:rFonts w:ascii="Times New Roman" w:hAnsi="Times New Roman" w:cs="Times New Roman"/>
          <w:sz w:val="28"/>
          <w:szCs w:val="28"/>
        </w:rPr>
        <w:t>,</w:t>
      </w:r>
      <w:r w:rsidR="00D21C88">
        <w:rPr>
          <w:rFonts w:ascii="Times New Roman" w:hAnsi="Times New Roman" w:cs="Times New Roman"/>
          <w:sz w:val="28"/>
          <w:szCs w:val="28"/>
        </w:rPr>
        <w:t xml:space="preserve"> </w:t>
      </w:r>
      <w:r w:rsidR="005813C8">
        <w:rPr>
          <w:rFonts w:ascii="Times New Roman" w:hAnsi="Times New Roman" w:cs="Times New Roman"/>
          <w:sz w:val="28"/>
          <w:szCs w:val="28"/>
        </w:rPr>
        <w:t xml:space="preserve">charged </w:t>
      </w:r>
      <w:r w:rsidR="002E7688">
        <w:rPr>
          <w:rFonts w:ascii="Times New Roman" w:hAnsi="Times New Roman" w:cs="Times New Roman"/>
          <w:sz w:val="28"/>
          <w:szCs w:val="28"/>
        </w:rPr>
        <w:t xml:space="preserve">the same as </w:t>
      </w:r>
      <w:r w:rsidR="004250A9">
        <w:rPr>
          <w:rFonts w:ascii="Times New Roman" w:hAnsi="Times New Roman" w:cs="Times New Roman"/>
          <w:sz w:val="28"/>
          <w:szCs w:val="28"/>
        </w:rPr>
        <w:t>under G</w:t>
      </w:r>
      <w:r w:rsidR="005813C8">
        <w:rPr>
          <w:rFonts w:ascii="Times New Roman" w:hAnsi="Times New Roman" w:cs="Times New Roman"/>
          <w:sz w:val="28"/>
          <w:szCs w:val="28"/>
        </w:rPr>
        <w:t>eneral industry. Thus</w:t>
      </w:r>
      <w:r w:rsidR="00401C7B">
        <w:rPr>
          <w:rFonts w:ascii="Times New Roman" w:hAnsi="Times New Roman" w:cs="Times New Roman"/>
          <w:sz w:val="28"/>
          <w:szCs w:val="28"/>
        </w:rPr>
        <w:t>,</w:t>
      </w:r>
      <w:r w:rsidR="005813C8">
        <w:rPr>
          <w:rFonts w:ascii="Times New Roman" w:hAnsi="Times New Roman" w:cs="Times New Roman"/>
          <w:sz w:val="28"/>
          <w:szCs w:val="28"/>
        </w:rPr>
        <w:t xml:space="preserve"> it was clear that it was </w:t>
      </w:r>
      <w:r w:rsidR="00474C42">
        <w:rPr>
          <w:rFonts w:ascii="Times New Roman" w:hAnsi="Times New Roman" w:cs="Times New Roman"/>
          <w:sz w:val="28"/>
          <w:szCs w:val="28"/>
        </w:rPr>
        <w:t xml:space="preserve">a </w:t>
      </w:r>
      <w:r w:rsidR="005813C8">
        <w:rPr>
          <w:rFonts w:ascii="Times New Roman" w:hAnsi="Times New Roman" w:cs="Times New Roman"/>
          <w:sz w:val="28"/>
          <w:szCs w:val="28"/>
        </w:rPr>
        <w:t>case of Unauthorized Extension and therefore</w:t>
      </w:r>
      <w:r w:rsidR="005A130A">
        <w:rPr>
          <w:rFonts w:ascii="Times New Roman" w:hAnsi="Times New Roman" w:cs="Times New Roman"/>
          <w:sz w:val="28"/>
          <w:szCs w:val="28"/>
        </w:rPr>
        <w:t>,</w:t>
      </w:r>
      <w:r w:rsidR="005813C8">
        <w:rPr>
          <w:rFonts w:ascii="Times New Roman" w:hAnsi="Times New Roman" w:cs="Times New Roman"/>
          <w:sz w:val="28"/>
          <w:szCs w:val="28"/>
        </w:rPr>
        <w:t xml:space="preserve"> the Appellant was </w:t>
      </w:r>
      <w:r w:rsidR="00401C7B">
        <w:rPr>
          <w:rFonts w:ascii="Times New Roman" w:hAnsi="Times New Roman" w:cs="Times New Roman"/>
          <w:sz w:val="28"/>
          <w:szCs w:val="28"/>
        </w:rPr>
        <w:t xml:space="preserve">liable to be </w:t>
      </w:r>
      <w:r w:rsidR="005813C8">
        <w:rPr>
          <w:rFonts w:ascii="Times New Roman" w:hAnsi="Times New Roman" w:cs="Times New Roman"/>
          <w:sz w:val="28"/>
          <w:szCs w:val="28"/>
        </w:rPr>
        <w:t>charge</w:t>
      </w:r>
      <w:r w:rsidR="00401C7B">
        <w:rPr>
          <w:rFonts w:ascii="Times New Roman" w:hAnsi="Times New Roman" w:cs="Times New Roman"/>
          <w:sz w:val="28"/>
          <w:szCs w:val="28"/>
        </w:rPr>
        <w:t>d</w:t>
      </w:r>
      <w:r w:rsidR="005813C8">
        <w:rPr>
          <w:rFonts w:ascii="Times New Roman" w:hAnsi="Times New Roman" w:cs="Times New Roman"/>
          <w:sz w:val="28"/>
          <w:szCs w:val="28"/>
        </w:rPr>
        <w:t xml:space="preserve"> for difference of General and PIU tariff from </w:t>
      </w:r>
      <w:r w:rsidR="002F7658">
        <w:rPr>
          <w:rFonts w:ascii="Times New Roman" w:hAnsi="Times New Roman" w:cs="Times New Roman"/>
          <w:sz w:val="28"/>
          <w:szCs w:val="28"/>
        </w:rPr>
        <w:t>01.01.2014. Therefore, a sum of</w:t>
      </w:r>
      <w:r w:rsidR="00106F59">
        <w:rPr>
          <w:rFonts w:ascii="Times New Roman" w:hAnsi="Times New Roman" w:cs="Times New Roman"/>
          <w:sz w:val="28"/>
          <w:szCs w:val="28"/>
        </w:rPr>
        <w:t xml:space="preserve"> </w:t>
      </w:r>
      <w:r w:rsidR="005813C8" w:rsidRPr="00F95FDD">
        <w:rPr>
          <w:rFonts w:ascii="Times New Roman" w:hAnsi="Times New Roman" w:cs="Times New Roman"/>
          <w:bCs/>
          <w:iCs/>
          <w:sz w:val="28"/>
          <w:szCs w:val="28"/>
        </w:rPr>
        <w:t>₹</w:t>
      </w:r>
      <w:r w:rsidR="00106F59">
        <w:rPr>
          <w:rFonts w:ascii="Times New Roman" w:hAnsi="Times New Roman" w:cs="Times New Roman"/>
          <w:bCs/>
          <w:iCs/>
          <w:sz w:val="28"/>
          <w:szCs w:val="28"/>
        </w:rPr>
        <w:t xml:space="preserve"> </w:t>
      </w:r>
      <w:r w:rsidR="005813C8">
        <w:rPr>
          <w:rFonts w:ascii="Times New Roman" w:hAnsi="Times New Roman" w:cs="Times New Roman"/>
          <w:sz w:val="28"/>
          <w:szCs w:val="28"/>
        </w:rPr>
        <w:t>5</w:t>
      </w:r>
      <w:r w:rsidR="005813C8" w:rsidRPr="00F95FDD">
        <w:rPr>
          <w:rFonts w:ascii="Times New Roman" w:hAnsi="Times New Roman" w:cs="Times New Roman"/>
          <w:sz w:val="28"/>
          <w:szCs w:val="28"/>
        </w:rPr>
        <w:t>,</w:t>
      </w:r>
      <w:r w:rsidR="005813C8">
        <w:rPr>
          <w:rFonts w:ascii="Times New Roman" w:hAnsi="Times New Roman" w:cs="Times New Roman"/>
          <w:sz w:val="28"/>
          <w:szCs w:val="28"/>
        </w:rPr>
        <w:t>85</w:t>
      </w:r>
      <w:r w:rsidR="005813C8" w:rsidRPr="00F95FDD">
        <w:rPr>
          <w:rFonts w:ascii="Times New Roman" w:hAnsi="Times New Roman" w:cs="Times New Roman"/>
          <w:sz w:val="28"/>
          <w:szCs w:val="28"/>
        </w:rPr>
        <w:t>,</w:t>
      </w:r>
      <w:r w:rsidR="005813C8">
        <w:rPr>
          <w:rFonts w:ascii="Times New Roman" w:hAnsi="Times New Roman" w:cs="Times New Roman"/>
          <w:sz w:val="28"/>
          <w:szCs w:val="28"/>
        </w:rPr>
        <w:t>65</w:t>
      </w:r>
      <w:r w:rsidR="005813C8" w:rsidRPr="00F95FDD">
        <w:rPr>
          <w:rFonts w:ascii="Times New Roman" w:hAnsi="Times New Roman" w:cs="Times New Roman"/>
          <w:sz w:val="28"/>
          <w:szCs w:val="28"/>
        </w:rPr>
        <w:t xml:space="preserve">5/- </w:t>
      </w:r>
      <w:r w:rsidR="005A130A">
        <w:rPr>
          <w:rFonts w:ascii="Times New Roman" w:hAnsi="Times New Roman" w:cs="Times New Roman"/>
          <w:sz w:val="28"/>
          <w:szCs w:val="28"/>
        </w:rPr>
        <w:t>had</w:t>
      </w:r>
      <w:r w:rsidR="005813C8">
        <w:rPr>
          <w:rFonts w:ascii="Times New Roman" w:hAnsi="Times New Roman" w:cs="Times New Roman"/>
          <w:sz w:val="28"/>
          <w:szCs w:val="28"/>
        </w:rPr>
        <w:t xml:space="preserve"> been charged to the Appellant as difference of tariff from </w:t>
      </w:r>
      <w:r w:rsidR="005813C8">
        <w:rPr>
          <w:rFonts w:ascii="Times New Roman" w:hAnsi="Times New Roman" w:cs="Times New Roman"/>
          <w:sz w:val="28"/>
          <w:szCs w:val="28"/>
        </w:rPr>
        <w:lastRenderedPageBreak/>
        <w:t xml:space="preserve">01.01.2014 to </w:t>
      </w:r>
      <w:r w:rsidR="00854B1D">
        <w:rPr>
          <w:rFonts w:ascii="Times New Roman" w:hAnsi="Times New Roman" w:cs="Times New Roman"/>
          <w:sz w:val="28"/>
          <w:szCs w:val="28"/>
        </w:rPr>
        <w:t xml:space="preserve">the </w:t>
      </w:r>
      <w:r w:rsidR="005813C8">
        <w:rPr>
          <w:rFonts w:ascii="Times New Roman" w:hAnsi="Times New Roman" w:cs="Times New Roman"/>
          <w:sz w:val="28"/>
          <w:szCs w:val="28"/>
        </w:rPr>
        <w:t>date of bill dated 22.07.2020</w:t>
      </w:r>
      <w:r w:rsidR="005A130A">
        <w:rPr>
          <w:rFonts w:ascii="Times New Roman" w:hAnsi="Times New Roman" w:cs="Times New Roman"/>
          <w:sz w:val="28"/>
          <w:szCs w:val="28"/>
        </w:rPr>
        <w:t>. I</w:t>
      </w:r>
      <w:r w:rsidR="005813C8">
        <w:rPr>
          <w:rFonts w:ascii="Times New Roman" w:hAnsi="Times New Roman" w:cs="Times New Roman"/>
          <w:sz w:val="28"/>
          <w:szCs w:val="28"/>
        </w:rPr>
        <w:t>n addition to this</w:t>
      </w:r>
      <w:r w:rsidR="007F10A7">
        <w:rPr>
          <w:rFonts w:ascii="Times New Roman" w:hAnsi="Times New Roman" w:cs="Times New Roman"/>
          <w:sz w:val="28"/>
          <w:szCs w:val="28"/>
        </w:rPr>
        <w:t>,</w:t>
      </w:r>
      <w:r w:rsidR="005813C8">
        <w:rPr>
          <w:rFonts w:ascii="Times New Roman" w:hAnsi="Times New Roman" w:cs="Times New Roman"/>
          <w:sz w:val="28"/>
          <w:szCs w:val="28"/>
        </w:rPr>
        <w:t xml:space="preserve"> a sum of </w:t>
      </w:r>
      <w:r w:rsidR="005813C8" w:rsidRPr="00F95FDD">
        <w:rPr>
          <w:rFonts w:ascii="Times New Roman" w:hAnsi="Times New Roman" w:cs="Times New Roman"/>
          <w:bCs/>
          <w:iCs/>
          <w:sz w:val="28"/>
          <w:szCs w:val="28"/>
        </w:rPr>
        <w:t>₹</w:t>
      </w:r>
      <w:r w:rsidR="00106F59">
        <w:rPr>
          <w:rFonts w:ascii="Times New Roman" w:hAnsi="Times New Roman" w:cs="Times New Roman"/>
          <w:bCs/>
          <w:iCs/>
          <w:sz w:val="28"/>
          <w:szCs w:val="28"/>
        </w:rPr>
        <w:t xml:space="preserve"> </w:t>
      </w:r>
      <w:r w:rsidR="005813C8">
        <w:rPr>
          <w:rFonts w:ascii="Times New Roman" w:hAnsi="Times New Roman" w:cs="Times New Roman"/>
          <w:sz w:val="28"/>
          <w:szCs w:val="28"/>
        </w:rPr>
        <w:t>92</w:t>
      </w:r>
      <w:r w:rsidR="005813C8" w:rsidRPr="00F95FDD">
        <w:rPr>
          <w:rFonts w:ascii="Times New Roman" w:hAnsi="Times New Roman" w:cs="Times New Roman"/>
          <w:sz w:val="28"/>
          <w:szCs w:val="28"/>
        </w:rPr>
        <w:t>,</w:t>
      </w:r>
      <w:r w:rsidR="005813C8">
        <w:rPr>
          <w:rFonts w:ascii="Times New Roman" w:hAnsi="Times New Roman" w:cs="Times New Roman"/>
          <w:sz w:val="28"/>
          <w:szCs w:val="28"/>
        </w:rPr>
        <w:t>800</w:t>
      </w:r>
      <w:r w:rsidR="005813C8" w:rsidRPr="00F95FDD">
        <w:rPr>
          <w:rFonts w:ascii="Times New Roman" w:hAnsi="Times New Roman" w:cs="Times New Roman"/>
          <w:sz w:val="28"/>
          <w:szCs w:val="28"/>
        </w:rPr>
        <w:t xml:space="preserve">/- </w:t>
      </w:r>
      <w:r w:rsidR="005813C8">
        <w:rPr>
          <w:rFonts w:ascii="Times New Roman" w:hAnsi="Times New Roman" w:cs="Times New Roman"/>
          <w:sz w:val="28"/>
          <w:szCs w:val="28"/>
        </w:rPr>
        <w:t xml:space="preserve">on account of </w:t>
      </w:r>
      <w:r w:rsidR="007F10A7">
        <w:rPr>
          <w:rFonts w:ascii="Times New Roman" w:hAnsi="Times New Roman" w:cs="Times New Roman"/>
          <w:sz w:val="28"/>
          <w:szCs w:val="28"/>
        </w:rPr>
        <w:t xml:space="preserve">difference of </w:t>
      </w:r>
      <w:r w:rsidR="005813C8">
        <w:rPr>
          <w:rFonts w:ascii="Times New Roman" w:hAnsi="Times New Roman" w:cs="Times New Roman"/>
          <w:sz w:val="28"/>
          <w:szCs w:val="28"/>
        </w:rPr>
        <w:t xml:space="preserve">Security (Consumption) </w:t>
      </w:r>
      <w:r w:rsidR="007F10A7">
        <w:rPr>
          <w:rFonts w:ascii="Times New Roman" w:hAnsi="Times New Roman" w:cs="Times New Roman"/>
          <w:sz w:val="28"/>
          <w:szCs w:val="28"/>
        </w:rPr>
        <w:t>had</w:t>
      </w:r>
      <w:r w:rsidR="005813C8">
        <w:rPr>
          <w:rFonts w:ascii="Times New Roman" w:hAnsi="Times New Roman" w:cs="Times New Roman"/>
          <w:sz w:val="28"/>
          <w:szCs w:val="28"/>
        </w:rPr>
        <w:t xml:space="preserve"> been charged</w:t>
      </w:r>
      <w:r w:rsidR="00854B1D">
        <w:rPr>
          <w:rFonts w:ascii="Times New Roman" w:hAnsi="Times New Roman" w:cs="Times New Roman"/>
          <w:sz w:val="28"/>
          <w:szCs w:val="28"/>
        </w:rPr>
        <w:t xml:space="preserve"> to the Appellant</w:t>
      </w:r>
      <w:r w:rsidR="008F6AA7">
        <w:rPr>
          <w:rFonts w:ascii="Times New Roman" w:hAnsi="Times New Roman" w:cs="Times New Roman"/>
          <w:sz w:val="28"/>
          <w:szCs w:val="28"/>
        </w:rPr>
        <w:t>. A</w:t>
      </w:r>
      <w:r w:rsidR="00854B1D">
        <w:rPr>
          <w:rFonts w:ascii="Times New Roman" w:hAnsi="Times New Roman" w:cs="Times New Roman"/>
          <w:sz w:val="28"/>
          <w:szCs w:val="28"/>
        </w:rPr>
        <w:t>ccordingly</w:t>
      </w:r>
      <w:r w:rsidR="008F6AA7">
        <w:rPr>
          <w:rFonts w:ascii="Times New Roman" w:hAnsi="Times New Roman" w:cs="Times New Roman"/>
          <w:sz w:val="28"/>
          <w:szCs w:val="28"/>
        </w:rPr>
        <w:t>,</w:t>
      </w:r>
      <w:r w:rsidR="00F97236">
        <w:rPr>
          <w:rFonts w:ascii="Times New Roman" w:hAnsi="Times New Roman" w:cs="Times New Roman"/>
          <w:sz w:val="28"/>
          <w:szCs w:val="28"/>
        </w:rPr>
        <w:t xml:space="preserve"> a sum of </w:t>
      </w:r>
      <w:r w:rsidR="00854B1D" w:rsidRPr="00F95FDD">
        <w:rPr>
          <w:rFonts w:ascii="Times New Roman" w:hAnsi="Times New Roman" w:cs="Times New Roman"/>
          <w:bCs/>
          <w:iCs/>
          <w:sz w:val="28"/>
          <w:szCs w:val="28"/>
        </w:rPr>
        <w:t>₹</w:t>
      </w:r>
      <w:r w:rsidR="00854B1D" w:rsidRPr="00F95FDD">
        <w:rPr>
          <w:rFonts w:ascii="Times New Roman" w:hAnsi="Times New Roman" w:cs="Times New Roman"/>
          <w:sz w:val="28"/>
          <w:szCs w:val="28"/>
        </w:rPr>
        <w:t xml:space="preserve"> 6,78,455/- </w:t>
      </w:r>
      <w:r w:rsidR="00854B1D">
        <w:rPr>
          <w:rFonts w:ascii="Times New Roman" w:hAnsi="Times New Roman" w:cs="Times New Roman"/>
          <w:sz w:val="28"/>
          <w:szCs w:val="28"/>
        </w:rPr>
        <w:t xml:space="preserve">was found recoverable from the Appellant. </w:t>
      </w:r>
    </w:p>
    <w:p w:rsidR="00854B1D" w:rsidRDefault="00854B1D" w:rsidP="00655D2C">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said recoverable amount of </w:t>
      </w:r>
      <w:r w:rsidRPr="00F95FDD">
        <w:rPr>
          <w:rFonts w:ascii="Times New Roman" w:hAnsi="Times New Roman" w:cs="Times New Roman"/>
          <w:bCs/>
          <w:iCs/>
          <w:sz w:val="28"/>
          <w:szCs w:val="28"/>
        </w:rPr>
        <w:t>₹</w:t>
      </w:r>
      <w:r w:rsidRPr="00F95FDD">
        <w:rPr>
          <w:rFonts w:ascii="Times New Roman" w:hAnsi="Times New Roman" w:cs="Times New Roman"/>
          <w:sz w:val="28"/>
          <w:szCs w:val="28"/>
        </w:rPr>
        <w:t xml:space="preserve"> 6,78,455/- </w:t>
      </w:r>
      <w:r w:rsidR="00223629">
        <w:rPr>
          <w:rFonts w:ascii="Times New Roman" w:hAnsi="Times New Roman" w:cs="Times New Roman"/>
          <w:sz w:val="28"/>
          <w:szCs w:val="28"/>
        </w:rPr>
        <w:t>had</w:t>
      </w:r>
      <w:r>
        <w:rPr>
          <w:rFonts w:ascii="Times New Roman" w:hAnsi="Times New Roman" w:cs="Times New Roman"/>
          <w:sz w:val="28"/>
          <w:szCs w:val="28"/>
        </w:rPr>
        <w:t xml:space="preserve">  now</w:t>
      </w:r>
      <w:r w:rsidR="00223629">
        <w:rPr>
          <w:rFonts w:ascii="Times New Roman" w:hAnsi="Times New Roman" w:cs="Times New Roman"/>
          <w:sz w:val="28"/>
          <w:szCs w:val="28"/>
        </w:rPr>
        <w:t xml:space="preserve"> been </w:t>
      </w:r>
      <w:r>
        <w:rPr>
          <w:rFonts w:ascii="Times New Roman" w:hAnsi="Times New Roman" w:cs="Times New Roman"/>
          <w:sz w:val="28"/>
          <w:szCs w:val="28"/>
        </w:rPr>
        <w:t xml:space="preserve"> revised to </w:t>
      </w:r>
      <w:r w:rsidRPr="00F95FDD">
        <w:rPr>
          <w:rFonts w:ascii="Times New Roman" w:hAnsi="Times New Roman" w:cs="Times New Roman"/>
          <w:bCs/>
          <w:iCs/>
          <w:sz w:val="28"/>
          <w:szCs w:val="28"/>
        </w:rPr>
        <w:t>₹</w:t>
      </w:r>
      <w:r w:rsidR="005953BC">
        <w:rPr>
          <w:rFonts w:ascii="Times New Roman" w:hAnsi="Times New Roman" w:cs="Times New Roman"/>
          <w:sz w:val="28"/>
          <w:szCs w:val="28"/>
        </w:rPr>
        <w:t xml:space="preserve"> 5,57,443</w:t>
      </w:r>
      <w:r w:rsidRPr="00F95FDD">
        <w:rPr>
          <w:rFonts w:ascii="Times New Roman" w:hAnsi="Times New Roman" w:cs="Times New Roman"/>
          <w:sz w:val="28"/>
          <w:szCs w:val="28"/>
        </w:rPr>
        <w:t xml:space="preserve">/- </w:t>
      </w:r>
      <w:r>
        <w:rPr>
          <w:rFonts w:ascii="Times New Roman" w:hAnsi="Times New Roman" w:cs="Times New Roman"/>
          <w:sz w:val="28"/>
          <w:szCs w:val="28"/>
        </w:rPr>
        <w:t>as per decision dated 28.10.2020 of the Forum.</w:t>
      </w:r>
    </w:p>
    <w:p w:rsidR="00450B37" w:rsidRPr="00450B37" w:rsidRDefault="00450B37" w:rsidP="00450B37">
      <w:pPr>
        <w:spacing w:line="480" w:lineRule="auto"/>
        <w:jc w:val="both"/>
        <w:rPr>
          <w:rFonts w:ascii="Times New Roman" w:hAnsi="Times New Roman" w:cs="Times New Roman"/>
          <w:b/>
          <w:sz w:val="28"/>
          <w:szCs w:val="28"/>
        </w:rPr>
      </w:pPr>
      <w:r w:rsidRPr="00450B37">
        <w:rPr>
          <w:rFonts w:ascii="Times New Roman" w:hAnsi="Times New Roman" w:cs="Times New Roman"/>
          <w:b/>
          <w:sz w:val="28"/>
          <w:szCs w:val="28"/>
        </w:rPr>
        <w:t>(</w:t>
      </w:r>
      <w:r w:rsidR="00655D2C">
        <w:rPr>
          <w:rFonts w:ascii="Times New Roman" w:hAnsi="Times New Roman" w:cs="Times New Roman"/>
          <w:b/>
          <w:sz w:val="28"/>
          <w:szCs w:val="28"/>
        </w:rPr>
        <w:t>c</w:t>
      </w:r>
      <w:r w:rsidR="00097977">
        <w:rPr>
          <w:rFonts w:ascii="Times New Roman" w:hAnsi="Times New Roman" w:cs="Times New Roman"/>
          <w:b/>
          <w:sz w:val="28"/>
          <w:szCs w:val="28"/>
        </w:rPr>
        <w:t>)</w:t>
      </w:r>
      <w:r w:rsidR="00097977">
        <w:rPr>
          <w:rFonts w:ascii="Times New Roman" w:hAnsi="Times New Roman" w:cs="Times New Roman"/>
          <w:b/>
          <w:sz w:val="28"/>
          <w:szCs w:val="28"/>
        </w:rPr>
        <w:tab/>
        <w:t>Submission during H</w:t>
      </w:r>
      <w:r w:rsidRPr="00450B37">
        <w:rPr>
          <w:rFonts w:ascii="Times New Roman" w:hAnsi="Times New Roman" w:cs="Times New Roman"/>
          <w:b/>
          <w:sz w:val="28"/>
          <w:szCs w:val="28"/>
        </w:rPr>
        <w:t>earing</w:t>
      </w:r>
    </w:p>
    <w:p w:rsidR="00A33D10" w:rsidRPr="001001A4" w:rsidRDefault="001943C9" w:rsidP="00106F59">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During hearing on </w:t>
      </w:r>
      <w:r w:rsidR="000B7B52">
        <w:rPr>
          <w:rFonts w:ascii="Times New Roman" w:hAnsi="Times New Roman" w:cs="Times New Roman"/>
          <w:sz w:val="28"/>
          <w:szCs w:val="28"/>
        </w:rPr>
        <w:t>23</w:t>
      </w:r>
      <w:r w:rsidR="00CF11EB">
        <w:rPr>
          <w:rFonts w:ascii="Times New Roman" w:hAnsi="Times New Roman" w:cs="Times New Roman"/>
          <w:sz w:val="28"/>
          <w:szCs w:val="28"/>
        </w:rPr>
        <w:t>.</w:t>
      </w:r>
      <w:r>
        <w:rPr>
          <w:rFonts w:ascii="Times New Roman" w:hAnsi="Times New Roman" w:cs="Times New Roman"/>
          <w:sz w:val="28"/>
          <w:szCs w:val="28"/>
        </w:rPr>
        <w:t>12</w:t>
      </w:r>
      <w:r w:rsidR="00CF11EB">
        <w:rPr>
          <w:rFonts w:ascii="Times New Roman" w:hAnsi="Times New Roman" w:cs="Times New Roman"/>
          <w:sz w:val="28"/>
          <w:szCs w:val="28"/>
        </w:rPr>
        <w:t>.</w:t>
      </w:r>
      <w:r>
        <w:rPr>
          <w:rFonts w:ascii="Times New Roman" w:hAnsi="Times New Roman" w:cs="Times New Roman"/>
          <w:sz w:val="28"/>
          <w:szCs w:val="28"/>
        </w:rPr>
        <w:t xml:space="preserve">2020, </w:t>
      </w:r>
      <w:r w:rsidR="000B7B52">
        <w:rPr>
          <w:rFonts w:ascii="Times New Roman" w:hAnsi="Times New Roman" w:cs="Times New Roman"/>
          <w:sz w:val="28"/>
          <w:szCs w:val="28"/>
        </w:rPr>
        <w:t>t</w:t>
      </w:r>
      <w:r>
        <w:rPr>
          <w:rFonts w:ascii="Times New Roman" w:hAnsi="Times New Roman" w:cs="Times New Roman"/>
          <w:sz w:val="28"/>
          <w:szCs w:val="28"/>
        </w:rPr>
        <w:t xml:space="preserve">he Respondent reiterated the submissions made in the </w:t>
      </w:r>
      <w:r w:rsidR="00450B37">
        <w:rPr>
          <w:rFonts w:ascii="Times New Roman" w:hAnsi="Times New Roman" w:cs="Times New Roman"/>
          <w:sz w:val="28"/>
          <w:szCs w:val="28"/>
        </w:rPr>
        <w:t xml:space="preserve">written reply </w:t>
      </w:r>
      <w:r w:rsidR="00655D2C">
        <w:rPr>
          <w:rFonts w:ascii="Times New Roman" w:hAnsi="Times New Roman" w:cs="Times New Roman"/>
          <w:sz w:val="28"/>
          <w:szCs w:val="28"/>
        </w:rPr>
        <w:t xml:space="preserve">to the Appeal </w:t>
      </w:r>
      <w:r w:rsidR="00450B37">
        <w:rPr>
          <w:rFonts w:ascii="Times New Roman" w:hAnsi="Times New Roman" w:cs="Times New Roman"/>
          <w:sz w:val="28"/>
          <w:szCs w:val="28"/>
        </w:rPr>
        <w:t xml:space="preserve">and </w:t>
      </w:r>
      <w:r w:rsidR="00CF11EB">
        <w:rPr>
          <w:rFonts w:ascii="Times New Roman" w:hAnsi="Times New Roman" w:cs="Times New Roman"/>
          <w:sz w:val="28"/>
          <w:szCs w:val="28"/>
        </w:rPr>
        <w:t>contested the submissions made by the Appellant in its Appeal/Rejoinder and also orally</w:t>
      </w:r>
      <w:r w:rsidR="0079690E">
        <w:rPr>
          <w:rFonts w:ascii="Times New Roman" w:hAnsi="Times New Roman" w:cs="Times New Roman"/>
          <w:sz w:val="28"/>
          <w:szCs w:val="28"/>
        </w:rPr>
        <w:t xml:space="preserve"> with the prayer to dismiss the Appeal</w:t>
      </w:r>
      <w:r w:rsidR="00095697">
        <w:rPr>
          <w:rFonts w:ascii="Times New Roman" w:hAnsi="Times New Roman" w:cs="Times New Roman"/>
          <w:sz w:val="28"/>
          <w:szCs w:val="28"/>
        </w:rPr>
        <w:t>.</w:t>
      </w:r>
    </w:p>
    <w:p w:rsidR="00B86A88" w:rsidRDefault="00C476F8" w:rsidP="00B86A88">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B86A88">
        <w:rPr>
          <w:rFonts w:ascii="Times New Roman" w:hAnsi="Times New Roman" w:cs="Times New Roman"/>
          <w:b/>
          <w:sz w:val="28"/>
          <w:szCs w:val="28"/>
        </w:rPr>
        <w:t>.</w:t>
      </w:r>
      <w:r w:rsidR="00B86A88">
        <w:rPr>
          <w:rFonts w:ascii="Times New Roman" w:hAnsi="Times New Roman" w:cs="Times New Roman"/>
          <w:sz w:val="28"/>
          <w:szCs w:val="28"/>
        </w:rPr>
        <w:tab/>
      </w:r>
      <w:r w:rsidR="00EA1189">
        <w:rPr>
          <w:rFonts w:ascii="Times New Roman" w:hAnsi="Times New Roman" w:cs="Times New Roman"/>
          <w:b/>
          <w:sz w:val="28"/>
          <w:szCs w:val="28"/>
        </w:rPr>
        <w:t>Analysis</w:t>
      </w:r>
      <w:r w:rsidR="004B2EFB">
        <w:rPr>
          <w:rFonts w:ascii="Times New Roman" w:hAnsi="Times New Roman" w:cs="Times New Roman"/>
          <w:b/>
          <w:sz w:val="28"/>
          <w:szCs w:val="28"/>
        </w:rPr>
        <w:t xml:space="preserve"> and Findings</w:t>
      </w:r>
    </w:p>
    <w:p w:rsidR="00700C7C" w:rsidRDefault="00B86A88" w:rsidP="00F30C6E">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w:t>
      </w:r>
      <w:r w:rsidR="0089629D">
        <w:rPr>
          <w:rFonts w:ascii="Times New Roman" w:hAnsi="Times New Roman" w:cs="Times New Roman"/>
          <w:sz w:val="28"/>
          <w:szCs w:val="28"/>
        </w:rPr>
        <w:t xml:space="preserve">recovery of difference </w:t>
      </w:r>
      <w:r w:rsidR="00E860A8">
        <w:rPr>
          <w:rFonts w:ascii="Times New Roman" w:hAnsi="Times New Roman" w:cs="Times New Roman"/>
          <w:sz w:val="28"/>
          <w:szCs w:val="28"/>
        </w:rPr>
        <w:t xml:space="preserve">of </w:t>
      </w:r>
      <w:r w:rsidR="00BF6B71">
        <w:rPr>
          <w:rFonts w:ascii="Times New Roman" w:hAnsi="Times New Roman" w:cs="Times New Roman"/>
          <w:sz w:val="28"/>
          <w:szCs w:val="28"/>
        </w:rPr>
        <w:t xml:space="preserve">energy charges </w:t>
      </w:r>
      <w:r w:rsidR="00E860A8">
        <w:rPr>
          <w:rFonts w:ascii="Times New Roman" w:hAnsi="Times New Roman" w:cs="Times New Roman"/>
          <w:sz w:val="28"/>
          <w:szCs w:val="28"/>
        </w:rPr>
        <w:t>between PIU and General T</w:t>
      </w:r>
      <w:r w:rsidR="00DA4A4F">
        <w:rPr>
          <w:rFonts w:ascii="Times New Roman" w:hAnsi="Times New Roman" w:cs="Times New Roman"/>
          <w:sz w:val="28"/>
          <w:szCs w:val="28"/>
        </w:rPr>
        <w:t xml:space="preserve">ariff </w:t>
      </w:r>
      <w:r w:rsidR="00E860A8">
        <w:rPr>
          <w:rFonts w:ascii="Times New Roman" w:hAnsi="Times New Roman" w:cs="Times New Roman"/>
          <w:sz w:val="28"/>
          <w:szCs w:val="28"/>
        </w:rPr>
        <w:t xml:space="preserve"> from 01.01.2014 to 22.07.2020 </w:t>
      </w:r>
      <w:r w:rsidR="00B615B4">
        <w:rPr>
          <w:rFonts w:ascii="Times New Roman" w:hAnsi="Times New Roman" w:cs="Times New Roman"/>
          <w:sz w:val="28"/>
          <w:szCs w:val="28"/>
        </w:rPr>
        <w:t>considering PIU load as 175 kW</w:t>
      </w:r>
      <w:r w:rsidR="00DA4A4F">
        <w:rPr>
          <w:rFonts w:ascii="Times New Roman" w:hAnsi="Times New Roman" w:cs="Times New Roman"/>
          <w:sz w:val="28"/>
          <w:szCs w:val="28"/>
        </w:rPr>
        <w:t xml:space="preserve"> as</w:t>
      </w:r>
      <w:r w:rsidR="00B615B4">
        <w:rPr>
          <w:rFonts w:ascii="Times New Roman" w:hAnsi="Times New Roman" w:cs="Times New Roman"/>
          <w:sz w:val="28"/>
          <w:szCs w:val="28"/>
        </w:rPr>
        <w:t xml:space="preserve"> detected during checking dated 27.07.202</w:t>
      </w:r>
      <w:r w:rsidR="003E1351">
        <w:rPr>
          <w:rFonts w:ascii="Times New Roman" w:hAnsi="Times New Roman" w:cs="Times New Roman"/>
          <w:sz w:val="28"/>
          <w:szCs w:val="28"/>
        </w:rPr>
        <w:t>0 and Security       (Consumption) as per applicable regulations</w:t>
      </w:r>
      <w:r w:rsidR="00DA4A4F">
        <w:rPr>
          <w:rFonts w:ascii="Times New Roman" w:hAnsi="Times New Roman" w:cs="Times New Roman"/>
          <w:sz w:val="28"/>
          <w:szCs w:val="28"/>
        </w:rPr>
        <w:t>.</w:t>
      </w:r>
    </w:p>
    <w:p w:rsidR="00700C7C" w:rsidRDefault="00700C7C" w:rsidP="00700C7C">
      <w:pPr>
        <w:spacing w:line="480" w:lineRule="auto"/>
        <w:ind w:left="720"/>
        <w:jc w:val="both"/>
        <w:rPr>
          <w:rFonts w:ascii="Times New Roman" w:hAnsi="Times New Roman" w:cs="Times New Roman"/>
          <w:i/>
          <w:iCs/>
          <w:sz w:val="28"/>
          <w:szCs w:val="28"/>
        </w:rPr>
      </w:pPr>
      <w:r w:rsidRPr="002B38B8">
        <w:rPr>
          <w:rFonts w:ascii="Times New Roman" w:hAnsi="Times New Roman" w:cs="Times New Roman"/>
          <w:i/>
          <w:iCs/>
          <w:sz w:val="28"/>
          <w:szCs w:val="28"/>
        </w:rPr>
        <w:lastRenderedPageBreak/>
        <w:t>My findings on the points emerged, analysed and deliberated are as under:</w:t>
      </w:r>
    </w:p>
    <w:p w:rsidR="00634D84" w:rsidRPr="00B426D6" w:rsidRDefault="00660EFF" w:rsidP="00D87BCE">
      <w:pPr>
        <w:pStyle w:val="ListParagraph"/>
        <w:numPr>
          <w:ilvl w:val="0"/>
          <w:numId w:val="34"/>
        </w:numPr>
        <w:spacing w:line="480" w:lineRule="auto"/>
        <w:ind w:left="709" w:hanging="709"/>
        <w:jc w:val="both"/>
        <w:rPr>
          <w:rFonts w:ascii="Times New Roman" w:hAnsi="Times New Roman" w:cs="Times New Roman"/>
          <w:sz w:val="28"/>
          <w:szCs w:val="28"/>
        </w:rPr>
      </w:pPr>
      <w:r w:rsidRPr="00B426D6">
        <w:rPr>
          <w:rFonts w:ascii="Times New Roman" w:hAnsi="Times New Roman" w:cs="Times New Roman"/>
          <w:sz w:val="28"/>
          <w:szCs w:val="28"/>
        </w:rPr>
        <w:t>As per material on record,</w:t>
      </w:r>
      <w:r w:rsidR="008033F0">
        <w:rPr>
          <w:rFonts w:ascii="Times New Roman" w:hAnsi="Times New Roman" w:cs="Times New Roman"/>
          <w:sz w:val="28"/>
          <w:szCs w:val="28"/>
        </w:rPr>
        <w:t xml:space="preserve"> </w:t>
      </w:r>
      <w:r w:rsidR="00634D84" w:rsidRPr="00B426D6">
        <w:rPr>
          <w:rFonts w:ascii="Times New Roman" w:hAnsi="Times New Roman" w:cs="Times New Roman"/>
          <w:sz w:val="28"/>
          <w:szCs w:val="28"/>
        </w:rPr>
        <w:t>the connection of the Appellant was running in LS categ</w:t>
      </w:r>
      <w:r w:rsidR="00553824">
        <w:rPr>
          <w:rFonts w:ascii="Times New Roman" w:hAnsi="Times New Roman" w:cs="Times New Roman"/>
          <w:sz w:val="28"/>
          <w:szCs w:val="28"/>
        </w:rPr>
        <w:t>ory</w:t>
      </w:r>
      <w:r w:rsidR="003D0BE9">
        <w:rPr>
          <w:rFonts w:ascii="Times New Roman" w:hAnsi="Times New Roman" w:cs="Times New Roman"/>
          <w:sz w:val="28"/>
          <w:szCs w:val="28"/>
        </w:rPr>
        <w:t xml:space="preserve">. </w:t>
      </w:r>
      <w:r w:rsidR="00553824">
        <w:rPr>
          <w:rFonts w:ascii="Times New Roman" w:hAnsi="Times New Roman" w:cs="Times New Roman"/>
          <w:sz w:val="28"/>
          <w:szCs w:val="28"/>
        </w:rPr>
        <w:t>The load of the connection was extended,</w:t>
      </w:r>
      <w:r w:rsidR="00634D84" w:rsidRPr="00B426D6">
        <w:rPr>
          <w:rFonts w:ascii="Times New Roman" w:hAnsi="Times New Roman" w:cs="Times New Roman"/>
          <w:sz w:val="28"/>
          <w:szCs w:val="28"/>
        </w:rPr>
        <w:t xml:space="preserve"> vide SCO No. W11-LS/11/84716/0706 dated 09.07.2011 effected on 13.07.2011</w:t>
      </w:r>
      <w:r w:rsidR="009A23F9">
        <w:rPr>
          <w:rFonts w:ascii="Times New Roman" w:hAnsi="Times New Roman" w:cs="Times New Roman"/>
          <w:sz w:val="28"/>
          <w:szCs w:val="28"/>
        </w:rPr>
        <w:t>, from</w:t>
      </w:r>
      <w:r w:rsidR="00634D84" w:rsidRPr="00B426D6">
        <w:rPr>
          <w:rFonts w:ascii="Times New Roman" w:hAnsi="Times New Roman" w:cs="Times New Roman"/>
          <w:sz w:val="28"/>
          <w:szCs w:val="28"/>
        </w:rPr>
        <w:t xml:space="preserve"> 89.993 kW</w:t>
      </w:r>
      <w:r w:rsidR="009A23F9">
        <w:rPr>
          <w:rFonts w:ascii="Times New Roman" w:hAnsi="Times New Roman" w:cs="Times New Roman"/>
          <w:sz w:val="28"/>
          <w:szCs w:val="28"/>
        </w:rPr>
        <w:t xml:space="preserve"> to</w:t>
      </w:r>
      <w:r w:rsidR="00634D84" w:rsidRPr="00B426D6">
        <w:rPr>
          <w:rFonts w:ascii="Times New Roman" w:hAnsi="Times New Roman" w:cs="Times New Roman"/>
          <w:sz w:val="28"/>
          <w:szCs w:val="28"/>
        </w:rPr>
        <w:t xml:space="preserve"> 269.987 kW with CD 290 kVA. </w:t>
      </w:r>
      <w:r w:rsidR="00EE44EC">
        <w:rPr>
          <w:rFonts w:ascii="Times New Roman" w:hAnsi="Times New Roman" w:cs="Times New Roman"/>
          <w:sz w:val="28"/>
          <w:szCs w:val="28"/>
        </w:rPr>
        <w:t>Before extension of load, t</w:t>
      </w:r>
      <w:r w:rsidR="00634D84" w:rsidRPr="00B426D6">
        <w:rPr>
          <w:rFonts w:ascii="Times New Roman" w:hAnsi="Times New Roman" w:cs="Times New Roman"/>
          <w:sz w:val="28"/>
          <w:szCs w:val="28"/>
        </w:rPr>
        <w:t>he consumer submitted its test report on 13.05.2011 for the total load 269.98</w:t>
      </w:r>
      <w:r w:rsidR="001F4191">
        <w:rPr>
          <w:rFonts w:ascii="Times New Roman" w:hAnsi="Times New Roman" w:cs="Times New Roman"/>
          <w:sz w:val="28"/>
          <w:szCs w:val="28"/>
        </w:rPr>
        <w:t>7 kW. In this test report,</w:t>
      </w:r>
      <w:r w:rsidR="00634D84" w:rsidRPr="00B426D6">
        <w:rPr>
          <w:rFonts w:ascii="Times New Roman" w:hAnsi="Times New Roman" w:cs="Times New Roman"/>
          <w:sz w:val="28"/>
          <w:szCs w:val="28"/>
        </w:rPr>
        <w:t xml:space="preserve"> 60 kW</w:t>
      </w:r>
      <w:r w:rsidR="001F4191">
        <w:rPr>
          <w:rFonts w:ascii="Times New Roman" w:hAnsi="Times New Roman" w:cs="Times New Roman"/>
          <w:sz w:val="28"/>
          <w:szCs w:val="28"/>
        </w:rPr>
        <w:t xml:space="preserve"> (2x30 kW</w:t>
      </w:r>
      <w:r w:rsidR="00A30517">
        <w:rPr>
          <w:rFonts w:ascii="Times New Roman" w:hAnsi="Times New Roman" w:cs="Times New Roman"/>
          <w:sz w:val="28"/>
          <w:szCs w:val="28"/>
        </w:rPr>
        <w:t>) induction load was</w:t>
      </w:r>
      <w:r w:rsidR="00634D84" w:rsidRPr="00B426D6">
        <w:rPr>
          <w:rFonts w:ascii="Times New Roman" w:hAnsi="Times New Roman" w:cs="Times New Roman"/>
          <w:sz w:val="28"/>
          <w:szCs w:val="28"/>
        </w:rPr>
        <w:t xml:space="preserve"> filled. The billing of this consumer was being done in General Category.</w:t>
      </w:r>
      <w:r w:rsidR="008028F8" w:rsidRPr="00B426D6">
        <w:rPr>
          <w:rFonts w:ascii="Times New Roman" w:hAnsi="Times New Roman" w:cs="Times New Roman"/>
          <w:sz w:val="28"/>
          <w:szCs w:val="28"/>
        </w:rPr>
        <w:t xml:space="preserve"> The connection of the Appellant was checked by Addl.S.E/Sr.</w:t>
      </w:r>
      <w:r w:rsidR="00EF7E90">
        <w:rPr>
          <w:rFonts w:ascii="Times New Roman" w:hAnsi="Times New Roman" w:cs="Times New Roman"/>
          <w:sz w:val="28"/>
          <w:szCs w:val="28"/>
        </w:rPr>
        <w:t>Xen,  EA &amp; MMTS-3</w:t>
      </w:r>
      <w:r w:rsidR="008028F8" w:rsidRPr="00B426D6">
        <w:rPr>
          <w:rFonts w:ascii="Times New Roman" w:hAnsi="Times New Roman" w:cs="Times New Roman"/>
          <w:sz w:val="28"/>
          <w:szCs w:val="28"/>
        </w:rPr>
        <w:t>, Ludhiana</w:t>
      </w:r>
      <w:r w:rsidR="00CF1EDC" w:rsidRPr="00B426D6">
        <w:rPr>
          <w:rFonts w:ascii="Times New Roman" w:hAnsi="Times New Roman" w:cs="Times New Roman"/>
          <w:sz w:val="28"/>
          <w:szCs w:val="28"/>
        </w:rPr>
        <w:t>, vide ECR No. 21/3206 dated 13.07.2020</w:t>
      </w:r>
      <w:r w:rsidR="00076320" w:rsidRPr="00B426D6">
        <w:rPr>
          <w:rFonts w:ascii="Times New Roman" w:hAnsi="Times New Roman" w:cs="Times New Roman"/>
          <w:sz w:val="28"/>
          <w:szCs w:val="28"/>
        </w:rPr>
        <w:t xml:space="preserve"> and it was reported that</w:t>
      </w:r>
      <w:r w:rsidR="00B426D6" w:rsidRPr="00B426D6">
        <w:rPr>
          <w:rFonts w:ascii="Times New Roman" w:hAnsi="Times New Roman" w:cs="Times New Roman"/>
          <w:sz w:val="28"/>
          <w:szCs w:val="28"/>
        </w:rPr>
        <w:t>:</w:t>
      </w:r>
    </w:p>
    <w:p w:rsidR="007509C8" w:rsidRDefault="00B426D6" w:rsidP="00661D8E">
      <w:pPr>
        <w:pStyle w:val="ListParagraph"/>
        <w:spacing w:line="480" w:lineRule="auto"/>
        <w:ind w:left="709"/>
        <w:jc w:val="both"/>
        <w:rPr>
          <w:rFonts w:ascii="Times New Roman" w:hAnsi="Times New Roman"/>
          <w:sz w:val="28"/>
          <w:szCs w:val="28"/>
          <w:lang w:val="en-IN" w:bidi="pa-IN"/>
        </w:rPr>
      </w:pPr>
      <w:r>
        <w:rPr>
          <w:rFonts w:ascii="Times New Roman" w:hAnsi="Times New Roman"/>
          <w:sz w:val="28"/>
          <w:szCs w:val="28"/>
          <w:lang w:val="en-IN" w:bidi="pa-IN"/>
        </w:rPr>
        <w:t xml:space="preserve">“SDO/u-2 </w:t>
      </w:r>
      <w:r>
        <w:rPr>
          <w:rFonts w:ascii="Times New Roman" w:hAnsi="Times New Roman" w:hint="cs"/>
          <w:sz w:val="28"/>
          <w:szCs w:val="28"/>
          <w:cs/>
          <w:lang w:val="en-IN" w:bidi="pa-IN"/>
        </w:rPr>
        <w:t>ਟੈਲੀਫੋਨ ਸ਼ੰਦੇਸ (</w:t>
      </w:r>
      <w:r>
        <w:rPr>
          <w:rFonts w:ascii="Times New Roman" w:hAnsi="Times New Roman"/>
          <w:sz w:val="28"/>
          <w:szCs w:val="28"/>
          <w:lang w:val="en-IN" w:bidi="pa-IN"/>
        </w:rPr>
        <w:t>CT/PT damage</w:t>
      </w:r>
      <w:r w:rsidR="004F6F55">
        <w:rPr>
          <w:rFonts w:ascii="Times New Roman" w:hAnsi="Times New Roman"/>
          <w:sz w:val="28"/>
          <w:szCs w:val="28"/>
          <w:lang w:val="en-IN" w:bidi="pa-IN"/>
        </w:rPr>
        <w:t xml:space="preserve"> </w:t>
      </w:r>
      <w:r w:rsidR="00F46E00">
        <w:rPr>
          <w:rFonts w:ascii="Times New Roman" w:hAnsi="Times New Roman" w:hint="cs"/>
          <w:sz w:val="28"/>
          <w:szCs w:val="28"/>
          <w:cs/>
          <w:lang w:val="en-IN" w:bidi="pa-IN"/>
        </w:rPr>
        <w:t>ਅਨੁਸਾਰ) ਮੀਟਰ ਚੈੱਕ ਕੀਤਾ</w:t>
      </w:r>
      <w:r w:rsidR="001C3350">
        <w:rPr>
          <w:rFonts w:ascii="Times New Roman" w:hAnsi="Times New Roman" w:cs="Mangal" w:hint="cs"/>
          <w:sz w:val="28"/>
          <w:szCs w:val="28"/>
          <w:cs/>
          <w:lang w:val="en-IN" w:bidi="hi-IN"/>
        </w:rPr>
        <w:t xml:space="preserve"> । </w:t>
      </w:r>
      <w:r w:rsidR="001C3350">
        <w:rPr>
          <w:rFonts w:ascii="Times New Roman" w:hAnsi="Times New Roman" w:cs="Raavi" w:hint="cs"/>
          <w:sz w:val="28"/>
          <w:szCs w:val="28"/>
          <w:cs/>
          <w:lang w:val="en-IN" w:bidi="pa-IN"/>
        </w:rPr>
        <w:t>ਮੌਕੇ ਤੇ ਸਪਲਾਈ ਆਫ</w:t>
      </w:r>
      <w:r w:rsidR="001C3350">
        <w:rPr>
          <w:rFonts w:ascii="Times New Roman" w:hAnsi="Times New Roman"/>
          <w:sz w:val="28"/>
          <w:szCs w:val="28"/>
          <w:lang w:val="en-IN" w:bidi="pa-IN"/>
        </w:rPr>
        <w:t xml:space="preserve">/Meter </w:t>
      </w:r>
      <w:r w:rsidR="00AD46FD">
        <w:rPr>
          <w:rFonts w:ascii="Times New Roman" w:hAnsi="Times New Roman"/>
          <w:sz w:val="28"/>
          <w:szCs w:val="28"/>
          <w:lang w:val="en-IN" w:bidi="pa-IN"/>
        </w:rPr>
        <w:t xml:space="preserve">Battery Low </w:t>
      </w:r>
      <w:r w:rsidR="00AD46FD">
        <w:rPr>
          <w:rFonts w:ascii="Times New Roman" w:hAnsi="Times New Roman" w:hint="cs"/>
          <w:sz w:val="28"/>
          <w:szCs w:val="28"/>
          <w:cs/>
          <w:lang w:val="en-IN" w:bidi="pa-IN"/>
        </w:rPr>
        <w:t xml:space="preserve">ਹੋਣ ਕਾਰਣ </w:t>
      </w:r>
      <w:r w:rsidR="00AD46FD">
        <w:rPr>
          <w:rFonts w:ascii="Times New Roman" w:hAnsi="Times New Roman"/>
          <w:sz w:val="28"/>
          <w:szCs w:val="28"/>
          <w:lang w:val="en-IN" w:bidi="pa-IN"/>
        </w:rPr>
        <w:t xml:space="preserve">DDL </w:t>
      </w:r>
      <w:r w:rsidR="00AD46FD">
        <w:rPr>
          <w:rFonts w:ascii="Times New Roman" w:hAnsi="Times New Roman" w:hint="cs"/>
          <w:sz w:val="28"/>
          <w:szCs w:val="28"/>
          <w:cs/>
          <w:lang w:val="en-IN" w:bidi="pa-IN"/>
        </w:rPr>
        <w:t>ਨਹੀ ਹੋ ਸਕਿਆ</w:t>
      </w:r>
      <w:r w:rsidR="004F697B">
        <w:rPr>
          <w:rFonts w:ascii="Times New Roman" w:hAnsi="Times New Roman" w:cs="Mangal" w:hint="cs"/>
          <w:sz w:val="28"/>
          <w:szCs w:val="28"/>
          <w:cs/>
          <w:lang w:val="en-IN" w:bidi="hi-IN"/>
        </w:rPr>
        <w:t xml:space="preserve"> । </w:t>
      </w:r>
      <w:r w:rsidR="00682A51">
        <w:rPr>
          <w:rFonts w:ascii="Times New Roman" w:hAnsi="Times New Roman" w:hint="cs"/>
          <w:sz w:val="28"/>
          <w:szCs w:val="28"/>
          <w:cs/>
          <w:lang w:val="en-IN" w:bidi="pa-IN"/>
        </w:rPr>
        <w:t xml:space="preserve">ਧਮਾਕੇ ਨਾਲ </w:t>
      </w:r>
      <w:r w:rsidR="00682A51">
        <w:rPr>
          <w:rFonts w:ascii="Times New Roman" w:hAnsi="Times New Roman"/>
          <w:sz w:val="28"/>
          <w:szCs w:val="28"/>
          <w:lang w:val="en-IN" w:bidi="pa-IN"/>
        </w:rPr>
        <w:t>CT/PT</w:t>
      </w:r>
      <w:r w:rsidR="00682A51">
        <w:rPr>
          <w:rFonts w:ascii="Times New Roman" w:hAnsi="Times New Roman" w:hint="cs"/>
          <w:sz w:val="28"/>
          <w:szCs w:val="28"/>
          <w:cs/>
          <w:lang w:val="en-IN" w:bidi="pa-IN"/>
        </w:rPr>
        <w:t xml:space="preserve"> ਚੈਬਰ</w:t>
      </w:r>
      <w:r w:rsidR="009946D1">
        <w:rPr>
          <w:rFonts w:ascii="Times New Roman" w:hAnsi="Times New Roman" w:hint="cs"/>
          <w:sz w:val="28"/>
          <w:szCs w:val="28"/>
          <w:cs/>
          <w:lang w:val="en-IN" w:bidi="pa-IN"/>
        </w:rPr>
        <w:t xml:space="preserve"> ਖੁਲਾ ਪਾਇਆ ਗਿਆ</w:t>
      </w:r>
      <w:r w:rsidR="004B3833">
        <w:rPr>
          <w:rFonts w:ascii="Times New Roman" w:hAnsi="Times New Roman" w:cs="Mangal" w:hint="cs"/>
          <w:sz w:val="28"/>
          <w:szCs w:val="28"/>
          <w:cs/>
          <w:lang w:val="en-IN" w:bidi="hi-IN"/>
        </w:rPr>
        <w:t xml:space="preserve"> ।</w:t>
      </w:r>
      <w:r w:rsidR="004F6F55">
        <w:rPr>
          <w:rFonts w:ascii="Times New Roman" w:hAnsi="Times New Roman" w:cs="Mangal"/>
          <w:sz w:val="28"/>
          <w:szCs w:val="28"/>
          <w:lang w:val="en-IN" w:bidi="hi-IN"/>
        </w:rPr>
        <w:t xml:space="preserve">  </w:t>
      </w:r>
      <w:r w:rsidR="009003CC">
        <w:rPr>
          <w:rFonts w:ascii="Times New Roman" w:hAnsi="Times New Roman"/>
          <w:sz w:val="28"/>
          <w:szCs w:val="28"/>
          <w:lang w:val="en-IN" w:bidi="pa-IN"/>
        </w:rPr>
        <w:t>Y-Ph</w:t>
      </w:r>
      <w:r w:rsidR="00D129C9">
        <w:rPr>
          <w:rFonts w:ascii="Times New Roman" w:hAnsi="Times New Roman"/>
          <w:sz w:val="28"/>
          <w:szCs w:val="28"/>
          <w:lang w:val="en-IN" w:bidi="pa-IN"/>
        </w:rPr>
        <w:t xml:space="preserve"> </w:t>
      </w:r>
      <w:r w:rsidR="00473EBE">
        <w:rPr>
          <w:rFonts w:ascii="Times New Roman" w:hAnsi="Times New Roman"/>
          <w:sz w:val="28"/>
          <w:szCs w:val="28"/>
          <w:lang w:val="en-IN" w:bidi="pa-IN"/>
        </w:rPr>
        <w:t xml:space="preserve">PT </w:t>
      </w:r>
      <w:r w:rsidR="009003CC">
        <w:rPr>
          <w:rFonts w:ascii="Times New Roman" w:hAnsi="Times New Roman"/>
          <w:sz w:val="28"/>
          <w:szCs w:val="28"/>
          <w:lang w:val="en-IN" w:bidi="pa-IN"/>
        </w:rPr>
        <w:t>damage</w:t>
      </w:r>
      <w:r w:rsidR="004F6F55">
        <w:rPr>
          <w:rFonts w:ascii="Times New Roman" w:hAnsi="Times New Roman"/>
          <w:sz w:val="28"/>
          <w:szCs w:val="28"/>
          <w:lang w:val="en-IN" w:bidi="pa-IN"/>
        </w:rPr>
        <w:t xml:space="preserve"> </w:t>
      </w:r>
      <w:r w:rsidR="009003CC">
        <w:rPr>
          <w:rFonts w:ascii="Times New Roman" w:hAnsi="Times New Roman" w:hint="cs"/>
          <w:sz w:val="28"/>
          <w:szCs w:val="28"/>
          <w:cs/>
          <w:lang w:val="en-IN" w:bidi="pa-IN"/>
        </w:rPr>
        <w:t>ਪਾਇਆ ਗਿਆ ।</w:t>
      </w:r>
      <w:r w:rsidR="00473EBE">
        <w:rPr>
          <w:rFonts w:ascii="Times New Roman" w:hAnsi="Times New Roman"/>
          <w:sz w:val="28"/>
          <w:szCs w:val="28"/>
          <w:lang w:val="en-IN" w:bidi="pa-IN"/>
        </w:rPr>
        <w:t xml:space="preserve">R/B Phase PT </w:t>
      </w:r>
      <w:r w:rsidR="00A94E61">
        <w:rPr>
          <w:rFonts w:ascii="Times New Roman" w:hAnsi="Times New Roman" w:hint="cs"/>
          <w:sz w:val="28"/>
          <w:szCs w:val="28"/>
          <w:cs/>
          <w:lang w:val="en-IN" w:bidi="pa-IN"/>
        </w:rPr>
        <w:t xml:space="preserve">ਉਪਰ ਵੀ </w:t>
      </w:r>
      <w:r w:rsidR="00A94E61">
        <w:rPr>
          <w:rFonts w:ascii="Times New Roman" w:hAnsi="Times New Roman"/>
          <w:sz w:val="28"/>
          <w:szCs w:val="28"/>
          <w:lang w:val="en-IN" w:bidi="pa-IN"/>
        </w:rPr>
        <w:t>flash</w:t>
      </w:r>
      <w:r w:rsidR="004F6F55">
        <w:rPr>
          <w:rFonts w:ascii="Times New Roman" w:hAnsi="Times New Roman"/>
          <w:sz w:val="28"/>
          <w:szCs w:val="28"/>
          <w:lang w:val="en-IN" w:bidi="pa-IN"/>
        </w:rPr>
        <w:t xml:space="preserve"> </w:t>
      </w:r>
      <w:r w:rsidR="00945797">
        <w:rPr>
          <w:rFonts w:ascii="Times New Roman" w:hAnsi="Times New Roman" w:hint="cs"/>
          <w:sz w:val="28"/>
          <w:szCs w:val="28"/>
          <w:cs/>
          <w:lang w:val="en-IN" w:bidi="pa-IN"/>
        </w:rPr>
        <w:t>ਪਾਈ ਗਈ ।</w:t>
      </w:r>
      <w:r w:rsidR="00FD5C14">
        <w:rPr>
          <w:rFonts w:ascii="Times New Roman" w:hAnsi="Times New Roman"/>
          <w:sz w:val="28"/>
          <w:szCs w:val="28"/>
          <w:lang w:val="en-IN" w:bidi="pa-IN"/>
        </w:rPr>
        <w:t xml:space="preserve"> </w:t>
      </w:r>
      <w:r w:rsidR="00764E05">
        <w:rPr>
          <w:rFonts w:ascii="Times New Roman" w:hAnsi="Times New Roman"/>
          <w:sz w:val="28"/>
          <w:szCs w:val="28"/>
          <w:lang w:val="en-IN" w:bidi="pa-IN"/>
        </w:rPr>
        <w:t>CT/PT</w:t>
      </w:r>
      <w:r w:rsidR="004F6F55">
        <w:rPr>
          <w:rFonts w:ascii="Times New Roman" w:hAnsi="Times New Roman"/>
          <w:sz w:val="28"/>
          <w:szCs w:val="28"/>
          <w:lang w:val="en-IN" w:bidi="pa-IN"/>
        </w:rPr>
        <w:t xml:space="preserve"> </w:t>
      </w:r>
      <w:r w:rsidR="00764E05">
        <w:rPr>
          <w:rFonts w:ascii="Times New Roman" w:hAnsi="Times New Roman"/>
          <w:sz w:val="28"/>
          <w:szCs w:val="28"/>
          <w:lang w:val="en-IN" w:bidi="pa-IN"/>
        </w:rPr>
        <w:t>damage</w:t>
      </w:r>
      <w:r w:rsidR="00764E05">
        <w:rPr>
          <w:rFonts w:ascii="Times New Roman" w:hAnsi="Times New Roman" w:hint="cs"/>
          <w:sz w:val="28"/>
          <w:szCs w:val="28"/>
          <w:cs/>
          <w:lang w:val="en-IN" w:bidi="pa-IN"/>
        </w:rPr>
        <w:t xml:space="preserve"> ਹੋ ਗਿਆ ਹੈ । </w:t>
      </w:r>
      <w:r w:rsidR="00764E05">
        <w:rPr>
          <w:rFonts w:ascii="Times New Roman" w:hAnsi="Times New Roman"/>
          <w:sz w:val="28"/>
          <w:szCs w:val="28"/>
          <w:lang w:val="en-IN" w:bidi="pa-IN"/>
        </w:rPr>
        <w:t>CT/PT</w:t>
      </w:r>
      <w:r w:rsidR="00764E05">
        <w:rPr>
          <w:rFonts w:ascii="Times New Roman" w:hAnsi="Times New Roman" w:hint="cs"/>
          <w:sz w:val="28"/>
          <w:szCs w:val="28"/>
          <w:cs/>
          <w:lang w:val="en-IN" w:bidi="pa-IN"/>
        </w:rPr>
        <w:t xml:space="preserve"> ਬਦਲੀ ਕਰਕੇ ਨਵਾਂ ਲਗਾਇਆ ਜਾਵੇ</w:t>
      </w:r>
      <w:r w:rsidR="00870CFD">
        <w:rPr>
          <w:rFonts w:ascii="Times New Roman" w:hAnsi="Times New Roman" w:cs="Mangal" w:hint="cs"/>
          <w:sz w:val="28"/>
          <w:szCs w:val="28"/>
          <w:cs/>
          <w:lang w:val="en-IN" w:bidi="hi-IN"/>
        </w:rPr>
        <w:t xml:space="preserve"> । </w:t>
      </w:r>
      <w:r w:rsidR="00870CFD">
        <w:rPr>
          <w:rFonts w:ascii="Times New Roman" w:hAnsi="Times New Roman"/>
          <w:sz w:val="28"/>
          <w:szCs w:val="28"/>
          <w:lang w:val="en-IN" w:bidi="pa-IN"/>
        </w:rPr>
        <w:t xml:space="preserve">Modem </w:t>
      </w:r>
      <w:r w:rsidR="00870CFD">
        <w:rPr>
          <w:rFonts w:ascii="Times New Roman" w:hAnsi="Times New Roman" w:hint="cs"/>
          <w:sz w:val="28"/>
          <w:szCs w:val="28"/>
          <w:cs/>
          <w:lang w:val="en-IN" w:bidi="pa-IN"/>
        </w:rPr>
        <w:t xml:space="preserve">ਵੀਸੜ ਚੁਕਾ ਹੈ । </w:t>
      </w:r>
      <w:r w:rsidR="00991B58">
        <w:rPr>
          <w:rFonts w:ascii="Times New Roman" w:hAnsi="Times New Roman"/>
          <w:sz w:val="28"/>
          <w:szCs w:val="28"/>
          <w:lang w:val="en-IN" w:bidi="pa-IN"/>
        </w:rPr>
        <w:t>Modem</w:t>
      </w:r>
      <w:r w:rsidR="00991B58">
        <w:rPr>
          <w:rFonts w:ascii="Times New Roman" w:hAnsi="Times New Roman" w:hint="cs"/>
          <w:sz w:val="28"/>
          <w:szCs w:val="28"/>
          <w:cs/>
          <w:lang w:val="en-IN" w:bidi="pa-IN"/>
        </w:rPr>
        <w:t xml:space="preserve"> ਨਵਾਂ ਲਗਾਇਆ </w:t>
      </w:r>
      <w:r w:rsidR="00991B58">
        <w:rPr>
          <w:rFonts w:ascii="Times New Roman" w:hAnsi="Times New Roman" w:hint="cs"/>
          <w:sz w:val="28"/>
          <w:szCs w:val="28"/>
          <w:cs/>
          <w:lang w:val="en-IN" w:bidi="pa-IN"/>
        </w:rPr>
        <w:lastRenderedPageBreak/>
        <w:t xml:space="preserve">ਜਾਵੇ । </w:t>
      </w:r>
      <w:r w:rsidR="00395454">
        <w:rPr>
          <w:rFonts w:ascii="Times New Roman" w:hAnsi="Times New Roman"/>
          <w:sz w:val="28"/>
          <w:szCs w:val="28"/>
          <w:lang w:val="en-IN" w:bidi="pa-IN"/>
        </w:rPr>
        <w:t>Meter</w:t>
      </w:r>
      <w:r w:rsidR="00395454">
        <w:rPr>
          <w:rFonts w:ascii="Times New Roman" w:hAnsi="Times New Roman" w:hint="cs"/>
          <w:sz w:val="28"/>
          <w:szCs w:val="28"/>
          <w:cs/>
          <w:lang w:val="en-IN" w:bidi="pa-IN"/>
        </w:rPr>
        <w:t xml:space="preserve"> ਦੀ</w:t>
      </w:r>
      <w:r w:rsidR="00395454">
        <w:rPr>
          <w:rFonts w:ascii="Times New Roman" w:hAnsi="Times New Roman"/>
          <w:sz w:val="28"/>
          <w:szCs w:val="28"/>
          <w:lang w:val="en-IN" w:bidi="pa-IN"/>
        </w:rPr>
        <w:t xml:space="preserve"> MTC</w:t>
      </w:r>
      <w:r w:rsidR="00395454">
        <w:rPr>
          <w:rFonts w:ascii="Times New Roman" w:hAnsi="Times New Roman" w:hint="cs"/>
          <w:sz w:val="28"/>
          <w:szCs w:val="28"/>
          <w:cs/>
          <w:lang w:val="en-IN" w:bidi="pa-IN"/>
        </w:rPr>
        <w:t xml:space="preserve"> ਤੇ ਵੀ </w:t>
      </w:r>
      <w:r w:rsidR="00395454">
        <w:rPr>
          <w:rFonts w:ascii="Times New Roman" w:hAnsi="Times New Roman"/>
          <w:sz w:val="28"/>
          <w:szCs w:val="28"/>
          <w:lang w:val="en-IN" w:bidi="pa-IN"/>
        </w:rPr>
        <w:t xml:space="preserve">flash </w:t>
      </w:r>
      <w:r w:rsidR="00395454">
        <w:rPr>
          <w:rFonts w:ascii="Times New Roman" w:hAnsi="Times New Roman" w:hint="cs"/>
          <w:sz w:val="28"/>
          <w:szCs w:val="28"/>
          <w:cs/>
          <w:lang w:val="en-IN" w:bidi="pa-IN"/>
        </w:rPr>
        <w:t xml:space="preserve">ਪਾਈ ਗਈ । </w:t>
      </w:r>
      <w:r w:rsidR="00395454">
        <w:rPr>
          <w:rFonts w:ascii="Times New Roman" w:hAnsi="Times New Roman"/>
          <w:sz w:val="28"/>
          <w:szCs w:val="28"/>
          <w:lang w:val="en-IN" w:bidi="pa-IN"/>
        </w:rPr>
        <w:t>Meter</w:t>
      </w:r>
      <w:r w:rsidR="00395454">
        <w:rPr>
          <w:rFonts w:ascii="Times New Roman" w:hAnsi="Times New Roman" w:hint="cs"/>
          <w:sz w:val="28"/>
          <w:szCs w:val="28"/>
          <w:cs/>
          <w:lang w:val="en-IN" w:bidi="pa-IN"/>
        </w:rPr>
        <w:t xml:space="preserve"> ਵੀ ਨਵਾਂ ਲਗਾਇਆ ਜਾਵੇ । </w:t>
      </w:r>
      <w:r w:rsidR="00722FF4">
        <w:rPr>
          <w:rFonts w:ascii="Times New Roman" w:hAnsi="Times New Roman" w:hint="cs"/>
          <w:sz w:val="28"/>
          <w:szCs w:val="28"/>
          <w:cs/>
          <w:lang w:val="en-IN" w:bidi="pa-IN"/>
        </w:rPr>
        <w:t xml:space="preserve">ਖਪਤਕਾਰ ਦੇ ਅਹਾਤੇ ਵਿੱਚ </w:t>
      </w:r>
      <w:r w:rsidR="002C3F55">
        <w:rPr>
          <w:rFonts w:ascii="Times New Roman" w:hAnsi="Times New Roman" w:hint="cs"/>
          <w:sz w:val="28"/>
          <w:szCs w:val="28"/>
          <w:cs/>
          <w:lang w:val="en-IN" w:bidi="pa-IN"/>
        </w:rPr>
        <w:t xml:space="preserve">4 ਨੰ. </w:t>
      </w:r>
      <w:r w:rsidR="002C3F55">
        <w:rPr>
          <w:rFonts w:ascii="Times New Roman" w:hAnsi="Times New Roman"/>
          <w:sz w:val="28"/>
          <w:szCs w:val="28"/>
          <w:lang w:val="en-IN" w:bidi="pa-IN"/>
        </w:rPr>
        <w:t xml:space="preserve">Induction Heater </w:t>
      </w:r>
      <w:r w:rsidR="002C3F55">
        <w:rPr>
          <w:rFonts w:ascii="Times New Roman" w:hAnsi="Times New Roman" w:hint="cs"/>
          <w:sz w:val="28"/>
          <w:szCs w:val="28"/>
          <w:cs/>
          <w:lang w:val="en-IN" w:bidi="pa-IN"/>
        </w:rPr>
        <w:t xml:space="preserve">ਲੱਗੇ ਹਨ (ਖਪਤਕਾਰ </w:t>
      </w:r>
      <w:r w:rsidR="00A96121">
        <w:rPr>
          <w:rFonts w:ascii="Times New Roman" w:hAnsi="Times New Roman" w:hint="cs"/>
          <w:sz w:val="28"/>
          <w:szCs w:val="28"/>
          <w:cs/>
          <w:lang w:val="en-IN" w:bidi="pa-IN"/>
        </w:rPr>
        <w:t xml:space="preserve">ਅਨੁਸਾਰ 30 </w:t>
      </w:r>
      <w:r w:rsidR="00661D8E">
        <w:rPr>
          <w:rFonts w:ascii="Times New Roman" w:hAnsi="Times New Roman"/>
          <w:sz w:val="28"/>
          <w:szCs w:val="28"/>
          <w:lang w:val="en-IN" w:bidi="pa-IN"/>
        </w:rPr>
        <w:t xml:space="preserve">kW, </w:t>
      </w:r>
      <w:r w:rsidR="00A96121">
        <w:rPr>
          <w:rFonts w:ascii="Times New Roman" w:hAnsi="Times New Roman"/>
          <w:sz w:val="28"/>
          <w:szCs w:val="28"/>
          <w:lang w:val="en-IN" w:bidi="pa-IN"/>
        </w:rPr>
        <w:t>4</w:t>
      </w:r>
      <w:r w:rsidR="00A96121">
        <w:rPr>
          <w:rFonts w:ascii="Times New Roman" w:hAnsi="Times New Roman" w:hint="cs"/>
          <w:sz w:val="28"/>
          <w:szCs w:val="28"/>
          <w:cs/>
          <w:lang w:val="en-IN" w:bidi="pa-IN"/>
        </w:rPr>
        <w:t xml:space="preserve">0 </w:t>
      </w:r>
      <w:r w:rsidR="00A96121">
        <w:rPr>
          <w:rFonts w:ascii="Times New Roman" w:hAnsi="Times New Roman"/>
          <w:sz w:val="28"/>
          <w:szCs w:val="28"/>
          <w:lang w:val="en-IN" w:bidi="pa-IN"/>
        </w:rPr>
        <w:t>kW, 45kW</w:t>
      </w:r>
      <w:r w:rsidR="007509C8">
        <w:rPr>
          <w:rFonts w:ascii="Times New Roman" w:hAnsi="Times New Roman"/>
          <w:sz w:val="28"/>
          <w:szCs w:val="28"/>
          <w:lang w:val="en-IN" w:bidi="pa-IN"/>
        </w:rPr>
        <w:t>, 8</w:t>
      </w:r>
      <w:r w:rsidR="007509C8">
        <w:rPr>
          <w:rFonts w:ascii="Times New Roman" w:hAnsi="Times New Roman" w:hint="cs"/>
          <w:sz w:val="28"/>
          <w:szCs w:val="28"/>
          <w:cs/>
          <w:lang w:val="en-IN" w:bidi="pa-IN"/>
        </w:rPr>
        <w:t xml:space="preserve">0 </w:t>
      </w:r>
      <w:r w:rsidR="007509C8">
        <w:rPr>
          <w:rFonts w:ascii="Times New Roman" w:hAnsi="Times New Roman"/>
          <w:sz w:val="28"/>
          <w:szCs w:val="28"/>
          <w:lang w:val="en-IN" w:bidi="pa-IN"/>
        </w:rPr>
        <w:t>kW</w:t>
      </w:r>
      <w:r w:rsidR="008858D6">
        <w:rPr>
          <w:rFonts w:ascii="Times New Roman" w:hAnsi="Times New Roman"/>
          <w:sz w:val="28"/>
          <w:szCs w:val="28"/>
          <w:lang w:val="en-IN" w:bidi="pa-IN"/>
        </w:rPr>
        <w:t>).</w:t>
      </w:r>
      <w:r w:rsidR="00F634C9">
        <w:rPr>
          <w:rFonts w:ascii="Times New Roman" w:hAnsi="Times New Roman"/>
          <w:sz w:val="28"/>
          <w:szCs w:val="28"/>
          <w:lang w:val="en-IN" w:bidi="pa-IN"/>
        </w:rPr>
        <w:t xml:space="preserve"> </w:t>
      </w:r>
      <w:r w:rsidR="008858D6">
        <w:rPr>
          <w:rFonts w:ascii="Times New Roman" w:hAnsi="Times New Roman" w:hint="cs"/>
          <w:sz w:val="28"/>
          <w:szCs w:val="28"/>
          <w:cs/>
          <w:lang w:val="en-IN" w:bidi="pa-IN"/>
        </w:rPr>
        <w:t>ਡਿਟੇਲ ਰਿਪੋਟ ਬਾਅਦ ਵਿੱਚ ਤਿਆਰ ਕੀਤੀ ਜਾਵੇਗੀ ।</w:t>
      </w:r>
      <w:r w:rsidR="00A14A65">
        <w:rPr>
          <w:rFonts w:ascii="Times New Roman" w:hAnsi="Times New Roman"/>
          <w:sz w:val="28"/>
          <w:szCs w:val="28"/>
          <w:lang w:val="en-IN" w:bidi="pa-IN"/>
        </w:rPr>
        <w:t>”</w:t>
      </w:r>
    </w:p>
    <w:p w:rsidR="0045215D" w:rsidRDefault="0045215D" w:rsidP="00D84F7B">
      <w:pPr>
        <w:pStyle w:val="ListParagraph"/>
        <w:spacing w:line="480" w:lineRule="auto"/>
        <w:ind w:left="709"/>
        <w:jc w:val="both"/>
        <w:rPr>
          <w:rFonts w:ascii="Times New Roman" w:hAnsi="Times New Roman" w:cs="Times New Roman"/>
          <w:sz w:val="28"/>
          <w:szCs w:val="28"/>
        </w:rPr>
      </w:pPr>
      <w:r w:rsidRPr="00B426D6">
        <w:rPr>
          <w:rFonts w:ascii="Times New Roman" w:hAnsi="Times New Roman" w:cs="Times New Roman"/>
          <w:sz w:val="28"/>
          <w:szCs w:val="28"/>
        </w:rPr>
        <w:t xml:space="preserve">The connection of the Appellant was </w:t>
      </w:r>
      <w:r w:rsidR="00B151CA">
        <w:rPr>
          <w:rFonts w:ascii="Times New Roman" w:hAnsi="Times New Roman" w:cs="Times New Roman"/>
          <w:sz w:val="28"/>
          <w:szCs w:val="28"/>
        </w:rPr>
        <w:t xml:space="preserve">again </w:t>
      </w:r>
      <w:r w:rsidRPr="00B426D6">
        <w:rPr>
          <w:rFonts w:ascii="Times New Roman" w:hAnsi="Times New Roman" w:cs="Times New Roman"/>
          <w:sz w:val="28"/>
          <w:szCs w:val="28"/>
        </w:rPr>
        <w:t>checked by Addl.S.E/Sr.Xen, E</w:t>
      </w:r>
      <w:r>
        <w:rPr>
          <w:rFonts w:ascii="Times New Roman" w:hAnsi="Times New Roman" w:cs="Times New Roman"/>
          <w:sz w:val="28"/>
          <w:szCs w:val="28"/>
        </w:rPr>
        <w:t>.A</w:t>
      </w:r>
      <w:r w:rsidR="00F634C9">
        <w:rPr>
          <w:rFonts w:ascii="Times New Roman" w:hAnsi="Times New Roman" w:cs="Times New Roman"/>
          <w:sz w:val="28"/>
          <w:szCs w:val="28"/>
        </w:rPr>
        <w:t xml:space="preserve"> </w:t>
      </w:r>
      <w:r w:rsidRPr="00B426D6">
        <w:rPr>
          <w:rFonts w:ascii="Times New Roman" w:hAnsi="Times New Roman" w:cs="Times New Roman"/>
          <w:sz w:val="28"/>
          <w:szCs w:val="28"/>
        </w:rPr>
        <w:t xml:space="preserve">&amp; MMTS-3, Ludhiana, vide ECR No. </w:t>
      </w:r>
      <w:r w:rsidR="00BA39BA">
        <w:rPr>
          <w:rFonts w:ascii="Times New Roman" w:hAnsi="Times New Roman" w:cs="Times New Roman"/>
          <w:sz w:val="28"/>
          <w:szCs w:val="28"/>
        </w:rPr>
        <w:t>4</w:t>
      </w:r>
      <w:r w:rsidRPr="00B426D6">
        <w:rPr>
          <w:rFonts w:ascii="Times New Roman" w:hAnsi="Times New Roman" w:cs="Times New Roman"/>
          <w:sz w:val="28"/>
          <w:szCs w:val="28"/>
        </w:rPr>
        <w:t>1/3206 dated 1</w:t>
      </w:r>
      <w:r w:rsidR="00BA39BA">
        <w:rPr>
          <w:rFonts w:ascii="Times New Roman" w:hAnsi="Times New Roman" w:cs="Times New Roman"/>
          <w:sz w:val="28"/>
          <w:szCs w:val="28"/>
        </w:rPr>
        <w:t>7</w:t>
      </w:r>
      <w:r w:rsidRPr="00B426D6">
        <w:rPr>
          <w:rFonts w:ascii="Times New Roman" w:hAnsi="Times New Roman" w:cs="Times New Roman"/>
          <w:sz w:val="28"/>
          <w:szCs w:val="28"/>
        </w:rPr>
        <w:t xml:space="preserve">.07.2020 </w:t>
      </w:r>
      <w:r w:rsidR="00301932">
        <w:rPr>
          <w:rFonts w:ascii="Times New Roman" w:hAnsi="Times New Roman" w:cs="Times New Roman"/>
          <w:sz w:val="28"/>
          <w:szCs w:val="28"/>
        </w:rPr>
        <w:t xml:space="preserve">whereby </w:t>
      </w:r>
      <w:r w:rsidRPr="00B426D6">
        <w:rPr>
          <w:rFonts w:ascii="Times New Roman" w:hAnsi="Times New Roman" w:cs="Times New Roman"/>
          <w:sz w:val="28"/>
          <w:szCs w:val="28"/>
        </w:rPr>
        <w:t>it was reported that:</w:t>
      </w:r>
    </w:p>
    <w:p w:rsidR="00FA70B6" w:rsidRDefault="001A2758" w:rsidP="00D84F7B">
      <w:pPr>
        <w:pStyle w:val="ListParagraph"/>
        <w:spacing w:line="480" w:lineRule="auto"/>
        <w:ind w:left="709"/>
        <w:jc w:val="both"/>
        <w:rPr>
          <w:rFonts w:ascii="Times New Roman" w:hAnsi="Times New Roman"/>
          <w:sz w:val="28"/>
          <w:szCs w:val="28"/>
          <w:lang w:val="en-IN" w:bidi="pa-IN"/>
        </w:rPr>
      </w:pPr>
      <w:r>
        <w:rPr>
          <w:rFonts w:ascii="Times New Roman" w:hAnsi="Times New Roman"/>
          <w:sz w:val="28"/>
          <w:szCs w:val="28"/>
          <w:lang w:val="en-IN" w:bidi="pa-IN"/>
        </w:rPr>
        <w:t>“</w:t>
      </w:r>
      <w:r w:rsidR="00ED5EA2">
        <w:rPr>
          <w:rFonts w:ascii="Times New Roman" w:hAnsi="Times New Roman" w:cs="Times New Roman"/>
          <w:sz w:val="28"/>
          <w:szCs w:val="28"/>
        </w:rPr>
        <w:t>ECR NO</w:t>
      </w:r>
      <w:r w:rsidR="00A30517">
        <w:rPr>
          <w:rFonts w:ascii="Times New Roman" w:hAnsi="Times New Roman" w:cs="Times New Roman"/>
          <w:sz w:val="28"/>
          <w:szCs w:val="28"/>
        </w:rPr>
        <w:t>.</w:t>
      </w:r>
      <w:r w:rsidR="00F634C9">
        <w:rPr>
          <w:rFonts w:ascii="Times New Roman" w:hAnsi="Times New Roman" w:cs="Times New Roman"/>
          <w:sz w:val="28"/>
          <w:szCs w:val="28"/>
        </w:rPr>
        <w:t xml:space="preserve"> </w:t>
      </w:r>
      <w:r w:rsidR="00ED5EA2">
        <w:rPr>
          <w:rFonts w:ascii="Times New Roman" w:hAnsi="Times New Roman" w:cs="Times New Roman"/>
          <w:sz w:val="28"/>
          <w:szCs w:val="28"/>
        </w:rPr>
        <w:t>21/3206/13/7/20</w:t>
      </w:r>
      <w:r w:rsidR="00ED5EA2">
        <w:rPr>
          <w:rFonts w:ascii="Times New Roman" w:hAnsi="Times New Roman" w:hint="cs"/>
          <w:sz w:val="28"/>
          <w:szCs w:val="28"/>
          <w:cs/>
          <w:lang w:bidi="pa-IN"/>
        </w:rPr>
        <w:t xml:space="preserve"> ਦੀ ਲਗਾਤਾਰਤਾ ਵਿੱਚ ਕੁਨੈਕਸ਼ਨ ਖਪਤਕਾਰ ਵਿਕਰਮ ਸਿੰਗਲਾ ਰਾਮਪਾਲ ਇਲੈਕਟ੍ਰੀਸ਼ੀਅਨ</w:t>
      </w:r>
      <w:r w:rsidR="002641C6">
        <w:rPr>
          <w:rFonts w:ascii="Times New Roman" w:hAnsi="Times New Roman" w:hint="cs"/>
          <w:sz w:val="28"/>
          <w:szCs w:val="28"/>
          <w:cs/>
          <w:lang w:bidi="pa-IN"/>
        </w:rPr>
        <w:t>, ਵਧੀਕ ਨਿਗਰਾਨ ਇੰਜ.</w:t>
      </w:r>
      <w:r w:rsidR="003D5063">
        <w:rPr>
          <w:rFonts w:ascii="Times New Roman" w:hAnsi="Times New Roman" w:hint="cs"/>
          <w:sz w:val="28"/>
          <w:szCs w:val="28"/>
          <w:cs/>
          <w:lang w:bidi="pa-IN"/>
        </w:rPr>
        <w:t xml:space="preserve"> ਇਨਫੋ.-5, ਸੀਨੀਅਰ </w:t>
      </w:r>
      <w:r w:rsidR="002F5D29">
        <w:rPr>
          <w:rFonts w:ascii="Times New Roman" w:hAnsi="Times New Roman" w:hint="cs"/>
          <w:sz w:val="28"/>
          <w:szCs w:val="28"/>
          <w:cs/>
          <w:lang w:bidi="pa-IN"/>
        </w:rPr>
        <w:t xml:space="preserve">ਕਾਰਜਕਾਰੀ ਇੰਜੀ. ਇਨਫੋ.-3, ਲੁਧਿ., </w:t>
      </w:r>
      <w:r w:rsidR="00335C32">
        <w:rPr>
          <w:rFonts w:ascii="Times New Roman" w:hAnsi="Times New Roman"/>
          <w:sz w:val="28"/>
          <w:szCs w:val="28"/>
          <w:lang w:val="en-IN" w:bidi="pa-IN"/>
        </w:rPr>
        <w:t>SDO</w:t>
      </w:r>
      <w:r w:rsidR="00335C32">
        <w:rPr>
          <w:rFonts w:ascii="Times New Roman" w:hAnsi="Times New Roman" w:hint="cs"/>
          <w:sz w:val="28"/>
          <w:szCs w:val="28"/>
          <w:cs/>
          <w:lang w:val="en-IN" w:bidi="pa-IN"/>
        </w:rPr>
        <w:t xml:space="preserve"> ਅਸਟੇਟ </w:t>
      </w:r>
      <w:r w:rsidR="00335C32">
        <w:rPr>
          <w:rFonts w:ascii="Times New Roman" w:hAnsi="Times New Roman"/>
          <w:sz w:val="28"/>
          <w:szCs w:val="28"/>
          <w:lang w:val="en-IN" w:bidi="pa-IN"/>
        </w:rPr>
        <w:t>u-2</w:t>
      </w:r>
      <w:r w:rsidR="00335C32">
        <w:rPr>
          <w:rFonts w:ascii="Times New Roman" w:hAnsi="Times New Roman" w:hint="cs"/>
          <w:sz w:val="28"/>
          <w:szCs w:val="28"/>
          <w:cs/>
          <w:lang w:val="en-IN" w:bidi="pa-IN"/>
        </w:rPr>
        <w:t xml:space="preserve"> ਦੀ ਹਾਜ਼ਰੀ ਵਿੱਚ</w:t>
      </w:r>
      <w:r w:rsidR="00BE0862">
        <w:rPr>
          <w:rFonts w:ascii="Times New Roman" w:hAnsi="Times New Roman" w:hint="cs"/>
          <w:sz w:val="28"/>
          <w:szCs w:val="28"/>
          <w:cs/>
          <w:lang w:val="en-IN" w:bidi="pa-IN"/>
        </w:rPr>
        <w:t xml:space="preserve"> ਚੈੱਕ ਕੀਤਾ ਗਿਆ । </w:t>
      </w:r>
      <w:r w:rsidR="00992B33">
        <w:rPr>
          <w:rFonts w:ascii="Times New Roman" w:hAnsi="Times New Roman" w:hint="cs"/>
          <w:sz w:val="28"/>
          <w:szCs w:val="28"/>
          <w:cs/>
          <w:lang w:bidi="pa-IN"/>
        </w:rPr>
        <w:t xml:space="preserve">ਖਪਤਕਾਰ </w:t>
      </w:r>
      <w:r w:rsidR="00992B33">
        <w:rPr>
          <w:rFonts w:ascii="Times New Roman" w:hAnsi="Times New Roman" w:hint="cs"/>
          <w:sz w:val="28"/>
          <w:szCs w:val="28"/>
          <w:cs/>
          <w:lang w:val="en-IN" w:bidi="pa-IN"/>
        </w:rPr>
        <w:t xml:space="preserve">ਦੇ ਅਹਾਤੇ ਵਿੱਚ </w:t>
      </w:r>
      <w:r w:rsidR="00992B33">
        <w:rPr>
          <w:rFonts w:ascii="Times New Roman" w:hAnsi="Times New Roman" w:hint="cs"/>
          <w:sz w:val="28"/>
          <w:szCs w:val="28"/>
          <w:cs/>
          <w:lang w:bidi="pa-IN"/>
        </w:rPr>
        <w:t xml:space="preserve">4 </w:t>
      </w:r>
      <w:r w:rsidR="00992B33">
        <w:rPr>
          <w:rFonts w:ascii="Times New Roman" w:hAnsi="Times New Roman" w:cs="Times New Roman"/>
          <w:sz w:val="28"/>
          <w:szCs w:val="28"/>
        </w:rPr>
        <w:t>NO</w:t>
      </w:r>
      <w:r w:rsidR="00992B33">
        <w:rPr>
          <w:rFonts w:ascii="Times New Roman" w:hAnsi="Times New Roman" w:hint="cs"/>
          <w:sz w:val="28"/>
          <w:szCs w:val="28"/>
          <w:cs/>
          <w:lang w:bidi="pa-IN"/>
        </w:rPr>
        <w:t>.</w:t>
      </w:r>
      <w:r w:rsidR="00992B33">
        <w:rPr>
          <w:rFonts w:ascii="Times New Roman" w:hAnsi="Times New Roman"/>
          <w:sz w:val="28"/>
          <w:szCs w:val="28"/>
          <w:lang w:val="en-IN" w:bidi="pa-IN"/>
        </w:rPr>
        <w:t xml:space="preserve">Billet Heater (Induction Heater) </w:t>
      </w:r>
      <w:r w:rsidR="00F462C8">
        <w:rPr>
          <w:rFonts w:ascii="Times New Roman" w:hAnsi="Times New Roman" w:hint="cs"/>
          <w:sz w:val="28"/>
          <w:szCs w:val="28"/>
          <w:cs/>
          <w:lang w:val="en-IN" w:bidi="pa-IN"/>
        </w:rPr>
        <w:t xml:space="preserve">ਲੱਗੇ ਹਨ, ਉਹਨਾ ਉੱਪਰ </w:t>
      </w:r>
      <w:r w:rsidR="008F6803">
        <w:rPr>
          <w:rFonts w:ascii="Times New Roman" w:hAnsi="Times New Roman" w:hint="cs"/>
          <w:sz w:val="28"/>
          <w:szCs w:val="28"/>
          <w:cs/>
          <w:lang w:val="en-IN" w:bidi="pa-IN"/>
        </w:rPr>
        <w:t xml:space="preserve">ਕੋਈ ਵੀ </w:t>
      </w:r>
      <w:r w:rsidR="00181C00">
        <w:rPr>
          <w:rFonts w:ascii="Times New Roman" w:hAnsi="Times New Roman"/>
          <w:sz w:val="28"/>
          <w:szCs w:val="28"/>
          <w:lang w:val="en-IN" w:bidi="pa-IN"/>
        </w:rPr>
        <w:t xml:space="preserve">Rating/Data Name </w:t>
      </w:r>
      <w:r w:rsidR="00181C00">
        <w:rPr>
          <w:rFonts w:ascii="Times New Roman" w:hAnsi="Times New Roman" w:hint="cs"/>
          <w:sz w:val="28"/>
          <w:szCs w:val="28"/>
          <w:cs/>
          <w:lang w:val="en-IN" w:bidi="pa-IN"/>
        </w:rPr>
        <w:t xml:space="preserve">ਪਲੇਟ ਨਹੀਂ ਲੱਗੀ ਹੋਈ ਹੈ । </w:t>
      </w:r>
      <w:r w:rsidR="00181C00">
        <w:rPr>
          <w:rFonts w:ascii="Times New Roman" w:hAnsi="Times New Roman" w:hint="cs"/>
          <w:sz w:val="28"/>
          <w:szCs w:val="28"/>
          <w:cs/>
          <w:lang w:bidi="pa-IN"/>
        </w:rPr>
        <w:t>ਖਪਤਕਾਰ ਵੱਲੋ ਮਾਰਕਰ ਨਾਲ ਉੱਪਰ ਲਿਖੀ ਕਪੈਸਟੀ</w:t>
      </w:r>
      <w:r w:rsidR="00616C0A">
        <w:rPr>
          <w:rFonts w:ascii="Times New Roman" w:hAnsi="Times New Roman"/>
          <w:sz w:val="28"/>
          <w:szCs w:val="28"/>
          <w:lang w:val="en-IN" w:bidi="pa-IN"/>
        </w:rPr>
        <w:t>/Rating</w:t>
      </w:r>
      <w:r w:rsidR="00616C0A">
        <w:rPr>
          <w:rFonts w:ascii="Times New Roman" w:hAnsi="Times New Roman" w:hint="cs"/>
          <w:sz w:val="28"/>
          <w:szCs w:val="28"/>
          <w:cs/>
          <w:lang w:val="en-IN" w:bidi="pa-IN"/>
        </w:rPr>
        <w:t xml:space="preserve"> ਅਨੁਸਾਰ </w:t>
      </w:r>
      <w:r w:rsidR="00616C0A">
        <w:rPr>
          <w:rFonts w:ascii="Times New Roman" w:hAnsi="Times New Roman" w:hint="cs"/>
          <w:sz w:val="28"/>
          <w:szCs w:val="28"/>
          <w:cs/>
          <w:lang w:bidi="pa-IN"/>
        </w:rPr>
        <w:t xml:space="preserve">4 </w:t>
      </w:r>
      <w:r w:rsidR="00616C0A">
        <w:rPr>
          <w:rFonts w:ascii="Times New Roman" w:hAnsi="Times New Roman" w:cs="Times New Roman"/>
          <w:sz w:val="28"/>
          <w:szCs w:val="28"/>
        </w:rPr>
        <w:t>NO</w:t>
      </w:r>
      <w:r w:rsidR="00616C0A">
        <w:rPr>
          <w:rFonts w:ascii="Times New Roman" w:hAnsi="Times New Roman" w:hint="cs"/>
          <w:sz w:val="28"/>
          <w:szCs w:val="28"/>
          <w:cs/>
          <w:lang w:bidi="pa-IN"/>
        </w:rPr>
        <w:t xml:space="preserve">. ਹੀਟਰਾਂ ਦੀ </w:t>
      </w:r>
      <w:r w:rsidR="00616C0A">
        <w:rPr>
          <w:rFonts w:ascii="Times New Roman" w:hAnsi="Times New Roman"/>
          <w:sz w:val="28"/>
          <w:szCs w:val="28"/>
          <w:lang w:val="en-IN" w:bidi="pa-IN"/>
        </w:rPr>
        <w:t>Rating</w:t>
      </w:r>
      <w:r w:rsidR="00616C0A">
        <w:rPr>
          <w:rFonts w:ascii="Times New Roman" w:hAnsi="Times New Roman" w:hint="cs"/>
          <w:sz w:val="28"/>
          <w:szCs w:val="28"/>
          <w:cs/>
          <w:lang w:val="en-IN" w:bidi="pa-IN"/>
        </w:rPr>
        <w:t xml:space="preserve"> ਹੇਠ ਲਿਖੇ ਅਨੁਸਾਰ ਹੈ ।</w:t>
      </w:r>
    </w:p>
    <w:p w:rsidR="00601F52" w:rsidRDefault="00280C57" w:rsidP="00D84F7B">
      <w:pPr>
        <w:pStyle w:val="ListParagraph"/>
        <w:numPr>
          <w:ilvl w:val="0"/>
          <w:numId w:val="35"/>
        </w:numPr>
        <w:spacing w:line="480" w:lineRule="auto"/>
        <w:ind w:hanging="1091"/>
        <w:jc w:val="both"/>
        <w:rPr>
          <w:rFonts w:ascii="Times New Roman" w:hAnsi="Times New Roman"/>
          <w:sz w:val="28"/>
          <w:szCs w:val="28"/>
          <w:lang w:val="en-IN" w:bidi="pa-IN"/>
        </w:rPr>
      </w:pPr>
      <w:r>
        <w:rPr>
          <w:rFonts w:ascii="Times New Roman" w:hAnsi="Times New Roman"/>
          <w:sz w:val="28"/>
          <w:szCs w:val="28"/>
          <w:lang w:val="en-IN" w:bidi="pa-IN"/>
        </w:rPr>
        <w:lastRenderedPageBreak/>
        <w:t>Induction Heater</w:t>
      </w:r>
      <w:r>
        <w:rPr>
          <w:rFonts w:ascii="Times New Roman" w:hAnsi="Times New Roman" w:hint="cs"/>
          <w:sz w:val="28"/>
          <w:szCs w:val="28"/>
          <w:cs/>
          <w:lang w:val="en-IN" w:bidi="pa-IN"/>
        </w:rPr>
        <w:t xml:space="preserve">-1-30 </w:t>
      </w:r>
      <w:r>
        <w:rPr>
          <w:rFonts w:ascii="Times New Roman" w:hAnsi="Times New Roman"/>
          <w:sz w:val="28"/>
          <w:szCs w:val="28"/>
          <w:lang w:val="en-IN" w:bidi="pa-IN"/>
        </w:rPr>
        <w:t>kW</w:t>
      </w:r>
    </w:p>
    <w:p w:rsidR="00601F52" w:rsidRDefault="00280C57" w:rsidP="00D84F7B">
      <w:pPr>
        <w:pStyle w:val="ListParagraph"/>
        <w:numPr>
          <w:ilvl w:val="0"/>
          <w:numId w:val="35"/>
        </w:numPr>
        <w:spacing w:line="480" w:lineRule="auto"/>
        <w:ind w:hanging="1091"/>
        <w:jc w:val="both"/>
        <w:rPr>
          <w:rFonts w:ascii="Times New Roman" w:hAnsi="Times New Roman"/>
          <w:sz w:val="28"/>
          <w:szCs w:val="28"/>
          <w:lang w:val="en-IN" w:bidi="pa-IN"/>
        </w:rPr>
      </w:pPr>
      <w:r>
        <w:rPr>
          <w:rFonts w:ascii="Times New Roman" w:hAnsi="Times New Roman"/>
          <w:sz w:val="28"/>
          <w:szCs w:val="28"/>
          <w:lang w:val="en-IN" w:bidi="pa-IN"/>
        </w:rPr>
        <w:t>Induction Heater</w:t>
      </w:r>
      <w:r>
        <w:rPr>
          <w:rFonts w:ascii="Times New Roman" w:hAnsi="Times New Roman" w:hint="cs"/>
          <w:sz w:val="28"/>
          <w:szCs w:val="28"/>
          <w:cs/>
          <w:lang w:val="en-IN" w:bidi="pa-IN"/>
        </w:rPr>
        <w:t xml:space="preserve">-2-50 </w:t>
      </w:r>
      <w:r>
        <w:rPr>
          <w:rFonts w:ascii="Times New Roman" w:hAnsi="Times New Roman"/>
          <w:sz w:val="28"/>
          <w:szCs w:val="28"/>
          <w:lang w:val="en-IN" w:bidi="pa-IN"/>
        </w:rPr>
        <w:t>kW</w:t>
      </w:r>
      <w:r w:rsidR="00F3390A">
        <w:rPr>
          <w:rFonts w:ascii="Times New Roman" w:hAnsi="Times New Roman" w:hint="cs"/>
          <w:sz w:val="28"/>
          <w:szCs w:val="28"/>
          <w:cs/>
          <w:lang w:val="en-IN" w:bidi="pa-IN"/>
        </w:rPr>
        <w:t xml:space="preserve"> (</w:t>
      </w:r>
      <w:r w:rsidR="00F3390A">
        <w:rPr>
          <w:rFonts w:ascii="Times New Roman" w:hAnsi="Times New Roman"/>
          <w:sz w:val="28"/>
          <w:szCs w:val="28"/>
          <w:lang w:val="en-IN" w:bidi="pa-IN"/>
        </w:rPr>
        <w:t xml:space="preserve">Inducto Heat Make) </w:t>
      </w:r>
    </w:p>
    <w:p w:rsidR="00601F52" w:rsidRDefault="00F3390A" w:rsidP="00D84F7B">
      <w:pPr>
        <w:pStyle w:val="ListParagraph"/>
        <w:numPr>
          <w:ilvl w:val="0"/>
          <w:numId w:val="35"/>
        </w:numPr>
        <w:spacing w:line="480" w:lineRule="auto"/>
        <w:ind w:hanging="1091"/>
        <w:jc w:val="both"/>
        <w:rPr>
          <w:rFonts w:ascii="Times New Roman" w:hAnsi="Times New Roman"/>
          <w:sz w:val="28"/>
          <w:szCs w:val="28"/>
          <w:lang w:val="en-IN" w:bidi="pa-IN"/>
        </w:rPr>
      </w:pPr>
      <w:r>
        <w:rPr>
          <w:rFonts w:ascii="Times New Roman" w:hAnsi="Times New Roman"/>
          <w:sz w:val="28"/>
          <w:szCs w:val="28"/>
          <w:lang w:val="en-IN" w:bidi="pa-IN"/>
        </w:rPr>
        <w:t>Induction Heater</w:t>
      </w:r>
      <w:r>
        <w:rPr>
          <w:rFonts w:ascii="Times New Roman" w:hAnsi="Times New Roman" w:hint="cs"/>
          <w:sz w:val="28"/>
          <w:szCs w:val="28"/>
          <w:cs/>
          <w:lang w:val="en-IN" w:bidi="pa-IN"/>
        </w:rPr>
        <w:t>-</w:t>
      </w:r>
      <w:r>
        <w:rPr>
          <w:rFonts w:ascii="Times New Roman" w:hAnsi="Times New Roman"/>
          <w:sz w:val="28"/>
          <w:szCs w:val="28"/>
          <w:lang w:val="en-IN" w:bidi="pa-IN"/>
        </w:rPr>
        <w:t>3</w:t>
      </w:r>
      <w:r>
        <w:rPr>
          <w:rFonts w:ascii="Times New Roman" w:hAnsi="Times New Roman" w:hint="cs"/>
          <w:sz w:val="28"/>
          <w:szCs w:val="28"/>
          <w:cs/>
          <w:lang w:val="en-IN" w:bidi="pa-IN"/>
        </w:rPr>
        <w:t>-</w:t>
      </w:r>
      <w:r>
        <w:rPr>
          <w:rFonts w:ascii="Times New Roman" w:hAnsi="Times New Roman"/>
          <w:sz w:val="28"/>
          <w:szCs w:val="28"/>
          <w:lang w:val="en-IN" w:bidi="pa-IN"/>
        </w:rPr>
        <w:t>6</w:t>
      </w:r>
      <w:r>
        <w:rPr>
          <w:rFonts w:ascii="Times New Roman" w:hAnsi="Times New Roman" w:hint="cs"/>
          <w:sz w:val="28"/>
          <w:szCs w:val="28"/>
          <w:cs/>
          <w:lang w:val="en-IN" w:bidi="pa-IN"/>
        </w:rPr>
        <w:t xml:space="preserve">0 </w:t>
      </w:r>
      <w:r>
        <w:rPr>
          <w:rFonts w:ascii="Times New Roman" w:hAnsi="Times New Roman"/>
          <w:sz w:val="28"/>
          <w:szCs w:val="28"/>
          <w:lang w:val="en-IN" w:bidi="pa-IN"/>
        </w:rPr>
        <w:t>kW (Electro M</w:t>
      </w:r>
      <w:r w:rsidR="0035635E">
        <w:rPr>
          <w:rFonts w:ascii="Times New Roman" w:hAnsi="Times New Roman"/>
          <w:sz w:val="28"/>
          <w:szCs w:val="28"/>
          <w:lang w:val="en-IN" w:bidi="pa-IN"/>
        </w:rPr>
        <w:t>e</w:t>
      </w:r>
      <w:r>
        <w:rPr>
          <w:rFonts w:ascii="Times New Roman" w:hAnsi="Times New Roman"/>
          <w:sz w:val="28"/>
          <w:szCs w:val="28"/>
          <w:lang w:val="en-IN" w:bidi="pa-IN"/>
        </w:rPr>
        <w:t>ch</w:t>
      </w:r>
      <w:r w:rsidR="0035635E">
        <w:rPr>
          <w:rFonts w:ascii="Times New Roman" w:hAnsi="Times New Roman"/>
          <w:sz w:val="28"/>
          <w:szCs w:val="28"/>
          <w:lang w:val="en-IN" w:bidi="pa-IN"/>
        </w:rPr>
        <w:t>. Pvt. Ltd.</w:t>
      </w:r>
      <w:r w:rsidR="00A30517">
        <w:rPr>
          <w:rFonts w:ascii="Times New Roman" w:hAnsi="Times New Roman"/>
          <w:sz w:val="28"/>
          <w:szCs w:val="28"/>
          <w:lang w:val="en-IN" w:bidi="pa-IN"/>
        </w:rPr>
        <w:t>,</w:t>
      </w:r>
      <w:r w:rsidR="00F634C9">
        <w:rPr>
          <w:rFonts w:ascii="Times New Roman" w:hAnsi="Times New Roman"/>
          <w:sz w:val="28"/>
          <w:szCs w:val="28"/>
          <w:lang w:val="en-IN" w:bidi="pa-IN"/>
        </w:rPr>
        <w:t xml:space="preserve"> </w:t>
      </w:r>
      <w:r w:rsidR="0035635E">
        <w:rPr>
          <w:rFonts w:ascii="Times New Roman" w:hAnsi="Times New Roman"/>
          <w:sz w:val="28"/>
          <w:szCs w:val="28"/>
          <w:lang w:val="en-IN" w:bidi="pa-IN"/>
        </w:rPr>
        <w:t>Mandi</w:t>
      </w:r>
      <w:r w:rsidR="00F634C9">
        <w:rPr>
          <w:rFonts w:ascii="Times New Roman" w:hAnsi="Times New Roman"/>
          <w:sz w:val="28"/>
          <w:szCs w:val="28"/>
          <w:lang w:val="en-IN" w:bidi="pa-IN"/>
        </w:rPr>
        <w:t xml:space="preserve"> </w:t>
      </w:r>
      <w:r w:rsidR="0035635E">
        <w:rPr>
          <w:rFonts w:ascii="Times New Roman" w:hAnsi="Times New Roman"/>
          <w:sz w:val="28"/>
          <w:szCs w:val="28"/>
          <w:lang w:val="en-IN" w:bidi="pa-IN"/>
        </w:rPr>
        <w:t>Gobindgarh)</w:t>
      </w:r>
    </w:p>
    <w:p w:rsidR="001B2FB4" w:rsidRPr="0038321F" w:rsidRDefault="00D278EC" w:rsidP="0038321F">
      <w:pPr>
        <w:pStyle w:val="ListParagraph"/>
        <w:numPr>
          <w:ilvl w:val="0"/>
          <w:numId w:val="35"/>
        </w:numPr>
        <w:spacing w:line="480" w:lineRule="auto"/>
        <w:ind w:hanging="1091"/>
        <w:jc w:val="both"/>
        <w:rPr>
          <w:rFonts w:ascii="Times New Roman" w:hAnsi="Times New Roman"/>
          <w:sz w:val="28"/>
          <w:szCs w:val="28"/>
          <w:lang w:val="en-IN" w:bidi="pa-IN"/>
        </w:rPr>
      </w:pPr>
      <w:r>
        <w:rPr>
          <w:rFonts w:ascii="Times New Roman" w:hAnsi="Times New Roman"/>
          <w:sz w:val="28"/>
          <w:szCs w:val="28"/>
          <w:lang w:val="en-IN" w:bidi="pa-IN"/>
        </w:rPr>
        <w:t>Induction Heater</w:t>
      </w:r>
      <w:r>
        <w:rPr>
          <w:rFonts w:ascii="Times New Roman" w:hAnsi="Times New Roman" w:hint="cs"/>
          <w:sz w:val="28"/>
          <w:szCs w:val="28"/>
          <w:cs/>
          <w:lang w:val="en-IN" w:bidi="pa-IN"/>
        </w:rPr>
        <w:t>-</w:t>
      </w:r>
      <w:r>
        <w:rPr>
          <w:rFonts w:ascii="Times New Roman" w:hAnsi="Times New Roman"/>
          <w:sz w:val="28"/>
          <w:szCs w:val="28"/>
          <w:lang w:val="en-IN" w:bidi="pa-IN"/>
        </w:rPr>
        <w:t>4</w:t>
      </w:r>
      <w:r>
        <w:rPr>
          <w:rFonts w:ascii="Times New Roman" w:hAnsi="Times New Roman" w:hint="cs"/>
          <w:sz w:val="28"/>
          <w:szCs w:val="28"/>
          <w:cs/>
          <w:lang w:val="en-IN" w:bidi="pa-IN"/>
        </w:rPr>
        <w:t>-</w:t>
      </w:r>
      <w:r>
        <w:rPr>
          <w:rFonts w:ascii="Times New Roman" w:hAnsi="Times New Roman"/>
          <w:sz w:val="28"/>
          <w:szCs w:val="28"/>
          <w:lang w:val="en-IN" w:bidi="pa-IN"/>
        </w:rPr>
        <w:t>100</w:t>
      </w:r>
      <w:r w:rsidR="00FD5C14">
        <w:rPr>
          <w:rFonts w:ascii="Times New Roman" w:hAnsi="Times New Roman"/>
          <w:sz w:val="28"/>
          <w:szCs w:val="28"/>
          <w:lang w:val="en-IN" w:bidi="pa-IN"/>
        </w:rPr>
        <w:t xml:space="preserve"> </w:t>
      </w:r>
      <w:r>
        <w:rPr>
          <w:rFonts w:ascii="Times New Roman" w:hAnsi="Times New Roman"/>
          <w:sz w:val="28"/>
          <w:szCs w:val="28"/>
          <w:lang w:val="en-IN" w:bidi="pa-IN"/>
        </w:rPr>
        <w:t>kW</w:t>
      </w:r>
      <w:r w:rsidR="00601F52">
        <w:rPr>
          <w:rFonts w:ascii="Times New Roman" w:hAnsi="Times New Roman"/>
          <w:sz w:val="28"/>
          <w:szCs w:val="28"/>
          <w:lang w:val="en-IN" w:bidi="pa-IN"/>
        </w:rPr>
        <w:t>.</w:t>
      </w:r>
      <w:r w:rsidR="001A2758">
        <w:rPr>
          <w:rFonts w:ascii="Times New Roman" w:hAnsi="Times New Roman"/>
          <w:sz w:val="28"/>
          <w:szCs w:val="28"/>
          <w:lang w:val="en-IN" w:bidi="pa-IN"/>
        </w:rPr>
        <w:t>”</w:t>
      </w:r>
    </w:p>
    <w:p w:rsidR="00287DF5" w:rsidRDefault="00287DF5" w:rsidP="00D84F7B">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Another checking was done</w:t>
      </w:r>
      <w:r w:rsidRPr="00B426D6">
        <w:rPr>
          <w:rFonts w:ascii="Times New Roman" w:hAnsi="Times New Roman" w:cs="Times New Roman"/>
          <w:sz w:val="28"/>
          <w:szCs w:val="28"/>
        </w:rPr>
        <w:t xml:space="preserve"> by Addl.S.E/Sr.Xen, E</w:t>
      </w:r>
      <w:r>
        <w:rPr>
          <w:rFonts w:ascii="Times New Roman" w:hAnsi="Times New Roman" w:cs="Times New Roman"/>
          <w:sz w:val="28"/>
          <w:szCs w:val="28"/>
        </w:rPr>
        <w:t>.A &amp; MMTS-5</w:t>
      </w:r>
      <w:r w:rsidRPr="00B426D6">
        <w:rPr>
          <w:rFonts w:ascii="Times New Roman" w:hAnsi="Times New Roman" w:cs="Times New Roman"/>
          <w:sz w:val="28"/>
          <w:szCs w:val="28"/>
        </w:rPr>
        <w:t xml:space="preserve">, Ludhiana, vide ECR No. </w:t>
      </w:r>
      <w:r>
        <w:rPr>
          <w:rFonts w:ascii="Times New Roman" w:hAnsi="Times New Roman" w:cs="Times New Roman"/>
          <w:sz w:val="28"/>
          <w:szCs w:val="28"/>
        </w:rPr>
        <w:t>42</w:t>
      </w:r>
      <w:r w:rsidRPr="00B426D6">
        <w:rPr>
          <w:rFonts w:ascii="Times New Roman" w:hAnsi="Times New Roman" w:cs="Times New Roman"/>
          <w:sz w:val="28"/>
          <w:szCs w:val="28"/>
        </w:rPr>
        <w:t>/3206 dated 1</w:t>
      </w:r>
      <w:r>
        <w:rPr>
          <w:rFonts w:ascii="Times New Roman" w:hAnsi="Times New Roman" w:cs="Times New Roman"/>
          <w:sz w:val="28"/>
          <w:szCs w:val="28"/>
        </w:rPr>
        <w:t>7</w:t>
      </w:r>
      <w:r w:rsidRPr="00B426D6">
        <w:rPr>
          <w:rFonts w:ascii="Times New Roman" w:hAnsi="Times New Roman" w:cs="Times New Roman"/>
          <w:sz w:val="28"/>
          <w:szCs w:val="28"/>
        </w:rPr>
        <w:t xml:space="preserve">.07.2020 </w:t>
      </w:r>
      <w:r w:rsidR="002830A2">
        <w:rPr>
          <w:rFonts w:ascii="Times New Roman" w:hAnsi="Times New Roman" w:cs="Times New Roman"/>
          <w:sz w:val="28"/>
          <w:szCs w:val="28"/>
        </w:rPr>
        <w:t>reporting as under</w:t>
      </w:r>
      <w:r w:rsidRPr="00B426D6">
        <w:rPr>
          <w:rFonts w:ascii="Times New Roman" w:hAnsi="Times New Roman" w:cs="Times New Roman"/>
          <w:sz w:val="28"/>
          <w:szCs w:val="28"/>
        </w:rPr>
        <w:t>:</w:t>
      </w:r>
    </w:p>
    <w:p w:rsidR="00720A54" w:rsidRDefault="001A2758" w:rsidP="00D84F7B">
      <w:pPr>
        <w:pStyle w:val="ListParagraph"/>
        <w:spacing w:line="480" w:lineRule="auto"/>
        <w:ind w:left="709"/>
        <w:jc w:val="both"/>
        <w:rPr>
          <w:rFonts w:ascii="Times New Roman" w:hAnsi="Times New Roman"/>
          <w:sz w:val="28"/>
          <w:szCs w:val="28"/>
          <w:lang w:val="en-IN" w:bidi="pa-IN"/>
        </w:rPr>
      </w:pPr>
      <w:r>
        <w:rPr>
          <w:rFonts w:ascii="Times New Roman" w:hAnsi="Times New Roman"/>
          <w:sz w:val="28"/>
          <w:szCs w:val="28"/>
          <w:lang w:val="en-IN" w:bidi="pa-IN"/>
        </w:rPr>
        <w:t>“</w:t>
      </w:r>
      <w:r w:rsidR="00720A54">
        <w:rPr>
          <w:rFonts w:ascii="Times New Roman" w:hAnsi="Times New Roman" w:hint="cs"/>
          <w:sz w:val="28"/>
          <w:szCs w:val="28"/>
          <w:cs/>
          <w:lang w:bidi="pa-IN"/>
        </w:rPr>
        <w:t xml:space="preserve">ਮੋਕੇ ਤੇ ਵੇਖਿਆ ਗਿਆ ਇਹ </w:t>
      </w:r>
      <w:r w:rsidR="00962227">
        <w:rPr>
          <w:rFonts w:ascii="Times New Roman" w:hAnsi="Times New Roman"/>
          <w:sz w:val="28"/>
          <w:szCs w:val="28"/>
          <w:lang w:val="en-IN" w:bidi="pa-IN"/>
        </w:rPr>
        <w:t>Billet Heaters</w:t>
      </w:r>
      <w:r w:rsidR="00962227">
        <w:rPr>
          <w:rFonts w:ascii="Times New Roman" w:hAnsi="Times New Roman" w:hint="cs"/>
          <w:sz w:val="28"/>
          <w:szCs w:val="28"/>
          <w:cs/>
          <w:lang w:val="en-IN" w:bidi="pa-IN"/>
        </w:rPr>
        <w:t xml:space="preserve"> ਦੀ ਵਰਤੋਂ </w:t>
      </w:r>
      <w:r w:rsidR="00AD281E">
        <w:rPr>
          <w:rFonts w:ascii="Times New Roman" w:hAnsi="Times New Roman"/>
          <w:sz w:val="28"/>
          <w:szCs w:val="28"/>
          <w:lang w:val="en-IN" w:bidi="pa-IN"/>
        </w:rPr>
        <w:t>J</w:t>
      </w:r>
      <w:r w:rsidR="00962227">
        <w:rPr>
          <w:rFonts w:ascii="Times New Roman" w:hAnsi="Times New Roman"/>
          <w:sz w:val="28"/>
          <w:szCs w:val="28"/>
          <w:lang w:val="en-IN" w:bidi="pa-IN"/>
        </w:rPr>
        <w:t>ob</w:t>
      </w:r>
      <w:r w:rsidR="005475E3">
        <w:rPr>
          <w:rFonts w:ascii="Times New Roman" w:hAnsi="Times New Roman"/>
          <w:sz w:val="28"/>
          <w:szCs w:val="28"/>
          <w:lang w:val="en-IN" w:bidi="pa-IN"/>
        </w:rPr>
        <w:t xml:space="preserve"> </w:t>
      </w:r>
      <w:r w:rsidR="00AD281E">
        <w:rPr>
          <w:rFonts w:ascii="Times New Roman" w:hAnsi="Times New Roman" w:hint="cs"/>
          <w:sz w:val="28"/>
          <w:szCs w:val="28"/>
          <w:cs/>
          <w:lang w:val="en-IN" w:bidi="pa-IN"/>
        </w:rPr>
        <w:t xml:space="preserve">ਨੂੰ </w:t>
      </w:r>
      <w:r w:rsidR="00AD281E">
        <w:rPr>
          <w:rFonts w:ascii="Times New Roman" w:hAnsi="Times New Roman"/>
          <w:sz w:val="28"/>
          <w:szCs w:val="28"/>
          <w:lang w:val="en-IN" w:bidi="pa-IN"/>
        </w:rPr>
        <w:t xml:space="preserve">Red Hot </w:t>
      </w:r>
      <w:r w:rsidR="00E97914">
        <w:rPr>
          <w:rFonts w:ascii="Times New Roman" w:hAnsi="Times New Roman" w:hint="cs"/>
          <w:sz w:val="28"/>
          <w:szCs w:val="28"/>
          <w:cs/>
          <w:lang w:val="en-IN" w:bidi="pa-IN"/>
        </w:rPr>
        <w:t xml:space="preserve">ਕਰਨ ਲਈ ਵਰਤੋਂ ਕੀਤੀ ਜਾ ਰਹੀ ਹੈ। ਦਫਤਰੀ ਰਿਕਾਰਡ ਅਨੁਸਾਰ </w:t>
      </w:r>
      <w:r w:rsidR="004F7988">
        <w:rPr>
          <w:rFonts w:ascii="Times New Roman" w:hAnsi="Times New Roman" w:hint="cs"/>
          <w:sz w:val="28"/>
          <w:szCs w:val="28"/>
          <w:cs/>
          <w:lang w:val="en-IN" w:bidi="pa-IN"/>
        </w:rPr>
        <w:t>ਖਪਤਕਾਰ ਕੇਸ ਵਿੱਚ ਖਪਤਕਾਰ ਵੱਲੋਂ ਪ</w:t>
      </w:r>
      <w:r w:rsidR="00ED3736">
        <w:rPr>
          <w:rFonts w:ascii="Times New Roman" w:hAnsi="Times New Roman" w:hint="cs"/>
          <w:sz w:val="28"/>
          <w:szCs w:val="28"/>
          <w:cs/>
          <w:lang w:val="en-IN" w:bidi="pa-IN"/>
        </w:rPr>
        <w:t>ੇਸ਼ ਕੀਤੀ ਗਈ ਟੈਸਟ ਰਿਪੋਰਟ ਵਿੱਚ</w:t>
      </w:r>
      <w:r w:rsidR="00AD1BA4">
        <w:rPr>
          <w:rFonts w:ascii="Times New Roman" w:hAnsi="Times New Roman"/>
          <w:sz w:val="28"/>
          <w:szCs w:val="28"/>
          <w:lang w:val="en-IN" w:bidi="pa-IN"/>
        </w:rPr>
        <w:t xml:space="preserve"> 2 NO. Induction Heater, 30 kW each=60 kW </w:t>
      </w:r>
      <w:r w:rsidR="00390A36">
        <w:rPr>
          <w:rFonts w:ascii="Times New Roman" w:hAnsi="Times New Roman" w:hint="cs"/>
          <w:sz w:val="28"/>
          <w:szCs w:val="28"/>
          <w:cs/>
          <w:lang w:val="en-IN" w:bidi="pa-IN"/>
        </w:rPr>
        <w:t xml:space="preserve">ਦਾ ਜਿਕਰ ਕੀਤਾ ਹੋਇਆ ਹੈ । </w:t>
      </w:r>
      <w:r w:rsidR="000E43A6">
        <w:rPr>
          <w:rFonts w:ascii="Times New Roman" w:hAnsi="Times New Roman" w:hint="cs"/>
          <w:sz w:val="28"/>
          <w:szCs w:val="28"/>
          <w:cs/>
          <w:lang w:val="en-IN" w:bidi="pa-IN"/>
        </w:rPr>
        <w:t>ਦਫਤਰੀ ਰਿਕਾਰਡ ਅਨੁਸਾਰ ਖਪਤਕਾਰ ਦੀ ਬਿਲਿੰਗ ਜਨਰਲ ਕੈਟਾ</w:t>
      </w:r>
      <w:r w:rsidR="00386509">
        <w:rPr>
          <w:rFonts w:ascii="Times New Roman" w:hAnsi="Times New Roman" w:hint="cs"/>
          <w:sz w:val="28"/>
          <w:szCs w:val="28"/>
          <w:cs/>
          <w:lang w:val="en-IN" w:bidi="pa-IN"/>
        </w:rPr>
        <w:t>ਗਿਰੀ</w:t>
      </w:r>
      <w:r w:rsidR="001F4938">
        <w:rPr>
          <w:rFonts w:ascii="Times New Roman" w:hAnsi="Times New Roman" w:hint="cs"/>
          <w:sz w:val="28"/>
          <w:szCs w:val="28"/>
          <w:cs/>
          <w:lang w:val="en-IN" w:bidi="pa-IN"/>
        </w:rPr>
        <w:t xml:space="preserve"> ਅਧੀਨ ਹੋ ਰਹੀ ਹੈ । ਹੁਣ ਚੈਕਿੰਗ ਦੌਰਾਨ ਕੁੱਲ </w:t>
      </w:r>
      <w:r w:rsidR="00213110">
        <w:rPr>
          <w:rFonts w:ascii="Times New Roman" w:hAnsi="Times New Roman" w:hint="cs"/>
          <w:sz w:val="28"/>
          <w:szCs w:val="28"/>
          <w:cs/>
          <w:lang w:val="en-IN" w:bidi="pa-IN"/>
        </w:rPr>
        <w:t>4</w:t>
      </w:r>
      <w:r w:rsidR="00213110">
        <w:rPr>
          <w:rFonts w:ascii="Times New Roman" w:hAnsi="Times New Roman"/>
          <w:sz w:val="28"/>
          <w:szCs w:val="28"/>
          <w:lang w:val="en-IN" w:bidi="pa-IN"/>
        </w:rPr>
        <w:t xml:space="preserve"> NO.</w:t>
      </w:r>
      <w:r w:rsidR="005475E3">
        <w:rPr>
          <w:rFonts w:ascii="Times New Roman" w:hAnsi="Times New Roman"/>
          <w:sz w:val="28"/>
          <w:szCs w:val="28"/>
          <w:lang w:val="en-IN" w:bidi="pa-IN"/>
        </w:rPr>
        <w:t xml:space="preserve"> </w:t>
      </w:r>
      <w:r w:rsidR="00213110">
        <w:rPr>
          <w:rFonts w:ascii="Times New Roman" w:hAnsi="Times New Roman"/>
          <w:sz w:val="28"/>
          <w:szCs w:val="28"/>
          <w:lang w:val="en-IN" w:bidi="pa-IN"/>
        </w:rPr>
        <w:t>Billet Heater</w:t>
      </w:r>
      <w:r w:rsidR="00213110" w:rsidRPr="00B426D6">
        <w:rPr>
          <w:rFonts w:ascii="Times New Roman" w:hAnsi="Times New Roman" w:cs="Times New Roman"/>
          <w:sz w:val="28"/>
          <w:szCs w:val="28"/>
        </w:rPr>
        <w:t>/</w:t>
      </w:r>
      <w:r w:rsidR="00213110">
        <w:rPr>
          <w:rFonts w:ascii="Times New Roman" w:hAnsi="Times New Roman"/>
          <w:sz w:val="28"/>
          <w:szCs w:val="28"/>
          <w:lang w:val="en-IN" w:bidi="pa-IN"/>
        </w:rPr>
        <w:t>Induction Heater</w:t>
      </w:r>
      <w:r w:rsidR="00213110">
        <w:rPr>
          <w:rFonts w:ascii="Times New Roman" w:hAnsi="Times New Roman" w:hint="cs"/>
          <w:sz w:val="28"/>
          <w:szCs w:val="28"/>
          <w:cs/>
          <w:lang w:val="en-IN" w:bidi="pa-IN"/>
        </w:rPr>
        <w:t xml:space="preserve"> ਦਾ ਕੁੱਲ ਲੋਡ 240 </w:t>
      </w:r>
      <w:r w:rsidR="00213110">
        <w:rPr>
          <w:rFonts w:ascii="Times New Roman" w:hAnsi="Times New Roman"/>
          <w:sz w:val="28"/>
          <w:szCs w:val="28"/>
          <w:lang w:val="en-IN" w:bidi="pa-IN"/>
        </w:rPr>
        <w:t>kW</w:t>
      </w:r>
      <w:r w:rsidR="00213110">
        <w:rPr>
          <w:rFonts w:ascii="Times New Roman" w:hAnsi="Times New Roman" w:hint="cs"/>
          <w:sz w:val="28"/>
          <w:szCs w:val="28"/>
          <w:cs/>
          <w:lang w:val="en-IN" w:bidi="pa-IN"/>
        </w:rPr>
        <w:t xml:space="preserve"> ਬਣਦਾ ਹੈ । </w:t>
      </w:r>
      <w:r w:rsidR="00213110">
        <w:rPr>
          <w:rFonts w:ascii="Times New Roman" w:hAnsi="Times New Roman" w:hint="cs"/>
          <w:sz w:val="28"/>
          <w:szCs w:val="28"/>
          <w:cs/>
          <w:lang w:val="en-IN" w:bidi="pa-IN"/>
        </w:rPr>
        <w:lastRenderedPageBreak/>
        <w:t xml:space="preserve">ਖਪਤਕਾਰ ਦਾ ਮੰਨਜੂਰ ਲੋਡ </w:t>
      </w:r>
      <w:r w:rsidR="003F777F">
        <w:rPr>
          <w:rFonts w:ascii="Times New Roman" w:hAnsi="Times New Roman" w:hint="cs"/>
          <w:sz w:val="28"/>
          <w:szCs w:val="28"/>
          <w:cs/>
          <w:lang w:val="en-IN" w:bidi="pa-IN"/>
        </w:rPr>
        <w:t>269.987</w:t>
      </w:r>
      <w:r w:rsidR="00A30517">
        <w:rPr>
          <w:rFonts w:ascii="Times New Roman" w:hAnsi="Times New Roman"/>
          <w:sz w:val="28"/>
          <w:szCs w:val="28"/>
          <w:lang w:bidi="pa-IN"/>
        </w:rPr>
        <w:t xml:space="preserve"> kW</w:t>
      </w:r>
      <w:r w:rsidR="003F777F" w:rsidRPr="00B426D6">
        <w:rPr>
          <w:rFonts w:ascii="Times New Roman" w:hAnsi="Times New Roman" w:cs="Times New Roman"/>
          <w:sz w:val="28"/>
          <w:szCs w:val="28"/>
        </w:rPr>
        <w:t>/</w:t>
      </w:r>
      <w:r w:rsidR="003F777F">
        <w:rPr>
          <w:rFonts w:ascii="Times New Roman" w:hAnsi="Times New Roman" w:hint="cs"/>
          <w:sz w:val="28"/>
          <w:szCs w:val="28"/>
          <w:cs/>
          <w:lang w:bidi="pa-IN"/>
        </w:rPr>
        <w:t xml:space="preserve">290 </w:t>
      </w:r>
      <w:r w:rsidR="00BB17B1">
        <w:rPr>
          <w:rFonts w:ascii="Times New Roman" w:hAnsi="Times New Roman"/>
          <w:sz w:val="28"/>
          <w:szCs w:val="28"/>
          <w:lang w:val="en-IN" w:bidi="pa-IN"/>
        </w:rPr>
        <w:t>kVA</w:t>
      </w:r>
      <w:r w:rsidR="005475E3">
        <w:rPr>
          <w:rFonts w:ascii="Times New Roman" w:hAnsi="Times New Roman"/>
          <w:sz w:val="28"/>
          <w:szCs w:val="28"/>
          <w:lang w:val="en-IN" w:bidi="pa-IN"/>
        </w:rPr>
        <w:t xml:space="preserve"> </w:t>
      </w:r>
      <w:r w:rsidR="00E81207">
        <w:rPr>
          <w:rFonts w:ascii="Times New Roman" w:hAnsi="Times New Roman" w:hint="cs"/>
          <w:sz w:val="28"/>
          <w:szCs w:val="28"/>
          <w:cs/>
          <w:lang w:val="en-IN" w:bidi="pa-IN"/>
        </w:rPr>
        <w:t>ਹੈ ।</w:t>
      </w:r>
      <w:r w:rsidR="005475E3">
        <w:rPr>
          <w:rFonts w:ascii="Times New Roman" w:hAnsi="Times New Roman"/>
          <w:sz w:val="28"/>
          <w:szCs w:val="28"/>
          <w:lang w:val="en-IN" w:bidi="pa-IN"/>
        </w:rPr>
        <w:t xml:space="preserve"> </w:t>
      </w:r>
      <w:r w:rsidR="00E81207">
        <w:rPr>
          <w:rFonts w:ascii="Times New Roman" w:hAnsi="Times New Roman"/>
          <w:sz w:val="28"/>
          <w:szCs w:val="28"/>
          <w:lang w:val="en-IN" w:bidi="pa-IN"/>
        </w:rPr>
        <w:t xml:space="preserve">PSPCL </w:t>
      </w:r>
      <w:r w:rsidR="00855C75">
        <w:rPr>
          <w:rFonts w:ascii="Times New Roman" w:hAnsi="Times New Roman" w:hint="cs"/>
          <w:sz w:val="28"/>
          <w:szCs w:val="28"/>
          <w:cs/>
          <w:lang w:val="en-IN" w:bidi="pa-IN"/>
        </w:rPr>
        <w:t>ਦੀਆਂ ਤਾਜਾ ਹਦਾਇਤਾਂ ਅਨੁਸਾਰ ਬਣਦੀ ਕਾਰਵਾਈ ਕੀਤੀ ਜਾਵੇ ਜੀ ।</w:t>
      </w:r>
      <w:r>
        <w:rPr>
          <w:rFonts w:ascii="Times New Roman" w:hAnsi="Times New Roman"/>
          <w:sz w:val="28"/>
          <w:szCs w:val="28"/>
          <w:lang w:val="en-IN" w:bidi="pa-IN"/>
        </w:rPr>
        <w:t>”</w:t>
      </w:r>
    </w:p>
    <w:p w:rsidR="008811B5" w:rsidRDefault="008811B5" w:rsidP="00FB5042">
      <w:pPr>
        <w:pStyle w:val="ListParagraph"/>
        <w:spacing w:line="480" w:lineRule="auto"/>
        <w:ind w:left="709"/>
        <w:jc w:val="both"/>
        <w:rPr>
          <w:rFonts w:ascii="Times New Roman" w:hAnsi="Times New Roman"/>
          <w:sz w:val="28"/>
          <w:szCs w:val="28"/>
          <w:lang w:val="en-IN" w:bidi="pa-IN"/>
        </w:rPr>
      </w:pPr>
      <w:r>
        <w:rPr>
          <w:rFonts w:ascii="Times New Roman" w:hAnsi="Times New Roman"/>
          <w:sz w:val="28"/>
          <w:szCs w:val="28"/>
          <w:lang w:val="en-IN" w:bidi="pa-IN"/>
        </w:rPr>
        <w:t xml:space="preserve">Subsequently, the connection of the Appellant was checked </w:t>
      </w:r>
      <w:r w:rsidR="003B5208">
        <w:rPr>
          <w:rFonts w:ascii="Times New Roman" w:hAnsi="Times New Roman"/>
          <w:sz w:val="28"/>
          <w:szCs w:val="28"/>
          <w:lang w:val="en-IN" w:bidi="pa-IN"/>
        </w:rPr>
        <w:t>vide ECR No. 8,</w:t>
      </w:r>
      <w:r w:rsidR="00FD5C14">
        <w:rPr>
          <w:rFonts w:ascii="Times New Roman" w:hAnsi="Times New Roman"/>
          <w:sz w:val="28"/>
          <w:szCs w:val="28"/>
          <w:lang w:val="en-IN" w:bidi="pa-IN"/>
        </w:rPr>
        <w:t xml:space="preserve"> </w:t>
      </w:r>
      <w:r w:rsidR="003B5208">
        <w:rPr>
          <w:rFonts w:ascii="Times New Roman" w:hAnsi="Times New Roman"/>
          <w:sz w:val="28"/>
          <w:szCs w:val="28"/>
          <w:lang w:val="en-IN" w:bidi="pa-IN"/>
        </w:rPr>
        <w:t>9,</w:t>
      </w:r>
      <w:r w:rsidR="00FD5C14">
        <w:rPr>
          <w:rFonts w:ascii="Times New Roman" w:hAnsi="Times New Roman"/>
          <w:sz w:val="28"/>
          <w:szCs w:val="28"/>
          <w:lang w:val="en-IN" w:bidi="pa-IN"/>
        </w:rPr>
        <w:t xml:space="preserve"> </w:t>
      </w:r>
      <w:r w:rsidR="003B5208">
        <w:rPr>
          <w:rFonts w:ascii="Times New Roman" w:hAnsi="Times New Roman"/>
          <w:sz w:val="28"/>
          <w:szCs w:val="28"/>
          <w:lang w:val="en-IN" w:bidi="pa-IN"/>
        </w:rPr>
        <w:t>10/3254 dated 27.07.2020 wherein it was reported</w:t>
      </w:r>
      <w:r w:rsidR="00AE0634">
        <w:rPr>
          <w:rFonts w:ascii="Times New Roman" w:hAnsi="Times New Roman"/>
          <w:sz w:val="28"/>
          <w:szCs w:val="28"/>
          <w:lang w:val="en-IN" w:bidi="pa-IN"/>
        </w:rPr>
        <w:t>, inter-alia, t</w:t>
      </w:r>
      <w:r w:rsidR="003B5208">
        <w:rPr>
          <w:rFonts w:ascii="Times New Roman" w:hAnsi="Times New Roman"/>
          <w:sz w:val="28"/>
          <w:szCs w:val="28"/>
          <w:lang w:val="en-IN" w:bidi="pa-IN"/>
        </w:rPr>
        <w:t>hat:</w:t>
      </w:r>
    </w:p>
    <w:p w:rsidR="009F7D0D" w:rsidRDefault="0091553E" w:rsidP="00FB5042">
      <w:pPr>
        <w:pStyle w:val="ListParagraph"/>
        <w:spacing w:line="480" w:lineRule="auto"/>
        <w:ind w:left="709"/>
        <w:jc w:val="both"/>
        <w:rPr>
          <w:rFonts w:ascii="Times New Roman" w:hAnsi="Times New Roman"/>
          <w:sz w:val="28"/>
          <w:szCs w:val="28"/>
          <w:lang w:val="en-IN" w:bidi="pa-IN"/>
        </w:rPr>
      </w:pPr>
      <w:r>
        <w:rPr>
          <w:rFonts w:ascii="Times New Roman" w:hAnsi="Times New Roman" w:hint="cs"/>
          <w:sz w:val="28"/>
          <w:szCs w:val="28"/>
          <w:cs/>
          <w:lang w:val="en-IN" w:bidi="pa-IN"/>
        </w:rPr>
        <w:t>ਵਧੀਕ ਨਿਗਰਾਨ ਇੰਜ. ਸੰਚਾਲਣ ਅਸਟੇਟ ਮੰਡਲ ਖਾਸ ਲੁਧਿਆਣਾ ਦਾ ਮੀਮੋ ਨੰ. 1555 ਮਿਤੀ 20-7-20</w:t>
      </w:r>
      <w:r w:rsidR="006C6F63">
        <w:rPr>
          <w:rFonts w:ascii="Times New Roman" w:hAnsi="Times New Roman" w:hint="cs"/>
          <w:sz w:val="28"/>
          <w:szCs w:val="28"/>
          <w:cs/>
          <w:lang w:val="en-IN" w:bidi="pa-IN"/>
        </w:rPr>
        <w:t xml:space="preserve"> ਦੇ ਸਬੰਧ ਵਿੱਚ ਖਪਤਕਾਰ ਦੇ ਅਹਾਤੇ ਵਿੱਚ ਲੋਡ ਚੈੱਕ ਕਰਨ ਲਈ ਵਿਜਿਟ ਕੀਤੀ</w:t>
      </w:r>
      <w:r w:rsidR="00DC7278">
        <w:rPr>
          <w:rFonts w:ascii="Times New Roman" w:hAnsi="Times New Roman"/>
          <w:sz w:val="28"/>
          <w:szCs w:val="28"/>
          <w:lang w:bidi="pa-IN"/>
        </w:rPr>
        <w:t xml:space="preserve"> </w:t>
      </w:r>
      <w:r w:rsidR="00DC7278">
        <w:rPr>
          <w:rFonts w:ascii="Times New Roman" w:hAnsi="Times New Roman" w:cs="Mangal" w:hint="cs"/>
          <w:sz w:val="28"/>
          <w:szCs w:val="28"/>
          <w:cs/>
          <w:lang w:val="en-IN" w:bidi="hi-IN"/>
        </w:rPr>
        <w:t>।</w:t>
      </w:r>
      <w:r w:rsidR="006C6F63">
        <w:rPr>
          <w:rFonts w:ascii="Times New Roman" w:hAnsi="Times New Roman" w:hint="cs"/>
          <w:sz w:val="28"/>
          <w:szCs w:val="28"/>
          <w:cs/>
          <w:lang w:val="en-IN" w:bidi="pa-IN"/>
        </w:rPr>
        <w:t xml:space="preserve"> ਮੌਕੇ ਤੇ ਉੱਪ</w:t>
      </w:r>
      <w:r w:rsidR="00897945">
        <w:rPr>
          <w:rFonts w:ascii="Times New Roman" w:hAnsi="Times New Roman" w:hint="cs"/>
          <w:sz w:val="28"/>
          <w:szCs w:val="28"/>
          <w:cs/>
          <w:lang w:val="en-IN" w:bidi="pa-IN"/>
        </w:rPr>
        <w:t xml:space="preserve"> ਮੁੱਖ ਇੰਜਨੀਅਰ ਵੈਸਟ ਸਰਕਲ ਲੁਧਿਆਣਾ, ਵਧੀਕ ਨਿਗਰਾਨ ਇੰਜ. ਅਸਟੇਟ ਮੰਡਲ ਲੁਧਿਆਣਾ, ਐਸ.ਡੀ. ਓ ਅਸਟੇਟ-</w:t>
      </w:r>
      <w:r w:rsidR="00C2506F">
        <w:rPr>
          <w:rFonts w:ascii="Times New Roman" w:hAnsi="Times New Roman"/>
          <w:sz w:val="28"/>
          <w:szCs w:val="28"/>
          <w:lang w:val="en-IN" w:bidi="pa-IN"/>
        </w:rPr>
        <w:t>II</w:t>
      </w:r>
      <w:r w:rsidR="00C2506F">
        <w:rPr>
          <w:rFonts w:ascii="Times New Roman" w:hAnsi="Times New Roman" w:hint="cs"/>
          <w:sz w:val="28"/>
          <w:szCs w:val="28"/>
          <w:cs/>
          <w:lang w:val="en-IN" w:bidi="pa-IN"/>
        </w:rPr>
        <w:t>,</w:t>
      </w:r>
      <w:r w:rsidR="00FD5C14">
        <w:rPr>
          <w:rFonts w:ascii="Times New Roman" w:hAnsi="Times New Roman"/>
          <w:sz w:val="28"/>
          <w:szCs w:val="28"/>
          <w:lang w:val="en-IN" w:bidi="pa-IN"/>
        </w:rPr>
        <w:t xml:space="preserve"> </w:t>
      </w:r>
      <w:r w:rsidR="00C2506F">
        <w:rPr>
          <w:rFonts w:ascii="Times New Roman" w:hAnsi="Times New Roman" w:hint="cs"/>
          <w:sz w:val="28"/>
          <w:szCs w:val="28"/>
          <w:cs/>
          <w:lang w:val="en-IN" w:bidi="pa-IN"/>
        </w:rPr>
        <w:t xml:space="preserve">ਏਰੀਆ ਇੰਚਾਰਜ ਜੇ.ਈ </w:t>
      </w:r>
      <w:r w:rsidR="002E051A">
        <w:rPr>
          <w:rFonts w:ascii="Times New Roman" w:hAnsi="Times New Roman" w:hint="cs"/>
          <w:sz w:val="28"/>
          <w:szCs w:val="28"/>
          <w:cs/>
          <w:lang w:val="en-IN" w:bidi="pa-IN"/>
        </w:rPr>
        <w:t>ਭਜਨ ਸਿੰਘ. ਵਧੀਕ ਨਿਗ. ਇੰਜ. ਇਨਫੋਰਸਮੈਟ-5. ਅਤੇ ਸੀਨੀ. ਕਾ. ਰਾ. ਇੰਜ. ਇਨਫੋਰਸਮੈਟ-3</w:t>
      </w:r>
      <w:r w:rsidR="007D02AF">
        <w:rPr>
          <w:rFonts w:ascii="Times New Roman" w:hAnsi="Times New Roman" w:hint="cs"/>
          <w:sz w:val="28"/>
          <w:szCs w:val="28"/>
          <w:cs/>
          <w:lang w:val="en-IN" w:bidi="pa-IN"/>
        </w:rPr>
        <w:t xml:space="preserve"> ਹਾਜ਼ਰ ਸਨ । ਮੌਕੇ ਤੇ ਖਪਤਕਾਰ ਸ੍ਰੀ ਵਿਕਰਮ ਸਿੰਗਲਾ ਅਤੇ ਸ੍ਰੀ ਨਵੀਨ ਸਿੰਗਲਾ ਵੀ ਹਾਜ਼ਰ ਸਨ । </w:t>
      </w:r>
      <w:r w:rsidR="005A3E89">
        <w:rPr>
          <w:rFonts w:ascii="Times New Roman" w:hAnsi="Times New Roman" w:hint="cs"/>
          <w:sz w:val="28"/>
          <w:szCs w:val="28"/>
          <w:cs/>
          <w:lang w:val="en-IN" w:bidi="pa-IN"/>
        </w:rPr>
        <w:t>ਉਪਰੋਕਤ ਸਾਰਿਆ ਦੀ ਹਾਜਰੀ ਵਿੱਚ ਖਪਤਕਾਰ ਦੇ ਅਹਾਤੇ ਵਿੱਚ ਲੱਗਿਆ ਲੋਡ ਚੈੱਕ ਕੀਤਾ</w:t>
      </w:r>
      <w:r w:rsidR="00D02E82">
        <w:rPr>
          <w:rFonts w:ascii="Times New Roman" w:hAnsi="Times New Roman" w:cs="Mangal" w:hint="cs"/>
          <w:sz w:val="28"/>
          <w:szCs w:val="28"/>
          <w:cs/>
          <w:lang w:val="en-IN" w:bidi="hi-IN"/>
        </w:rPr>
        <w:t xml:space="preserve"> । </w:t>
      </w:r>
      <w:r w:rsidR="00D02E82">
        <w:rPr>
          <w:rFonts w:ascii="Times New Roman" w:hAnsi="Times New Roman" w:cs="Raavi" w:hint="cs"/>
          <w:sz w:val="28"/>
          <w:szCs w:val="28"/>
          <w:cs/>
          <w:lang w:val="en-IN" w:bidi="pa-IN"/>
        </w:rPr>
        <w:t>ਜਿਸ ਦੀ ਡਿਟੇਲ ਹੇਠ</w:t>
      </w:r>
      <w:r w:rsidR="00D02E82">
        <w:rPr>
          <w:rFonts w:ascii="Times New Roman" w:hAnsi="Times New Roman" w:hint="cs"/>
          <w:sz w:val="28"/>
          <w:szCs w:val="28"/>
          <w:cs/>
          <w:lang w:val="en-IN" w:bidi="pa-IN"/>
        </w:rPr>
        <w:t xml:space="preserve"> ਲਿਖੇ ਅਨੁਸਾਰ ਹੈ </w:t>
      </w:r>
      <w:r w:rsidR="009F7D0D">
        <w:rPr>
          <w:rFonts w:ascii="Times New Roman" w:hAnsi="Times New Roman"/>
          <w:sz w:val="28"/>
          <w:szCs w:val="28"/>
          <w:lang w:val="en-IN" w:bidi="pa-IN"/>
        </w:rPr>
        <w:t>:</w:t>
      </w:r>
    </w:p>
    <w:p w:rsidR="009F7D0D" w:rsidRDefault="009F7D0D" w:rsidP="001819FD">
      <w:pPr>
        <w:pStyle w:val="ListParagraph"/>
        <w:spacing w:line="480" w:lineRule="auto"/>
        <w:ind w:left="709"/>
        <w:jc w:val="both"/>
        <w:rPr>
          <w:rFonts w:ascii="Times New Roman" w:hAnsi="Times New Roman"/>
          <w:sz w:val="28"/>
          <w:szCs w:val="28"/>
          <w:lang w:val="en-IN" w:bidi="pa-IN"/>
        </w:rPr>
      </w:pPr>
      <w:r>
        <w:rPr>
          <w:rFonts w:ascii="Times New Roman" w:hAnsi="Times New Roman"/>
          <w:sz w:val="28"/>
          <w:szCs w:val="28"/>
          <w:lang w:val="en-IN" w:bidi="pa-IN"/>
        </w:rPr>
        <w:t>1</w:t>
      </w:r>
      <w:r w:rsidRPr="009F7D0D">
        <w:rPr>
          <w:rFonts w:ascii="Times New Roman" w:hAnsi="Times New Roman"/>
          <w:sz w:val="28"/>
          <w:szCs w:val="28"/>
          <w:vertAlign w:val="superscript"/>
          <w:lang w:val="en-IN" w:bidi="pa-IN"/>
        </w:rPr>
        <w:t>st</w:t>
      </w:r>
      <w:r>
        <w:rPr>
          <w:rFonts w:ascii="Times New Roman" w:hAnsi="Times New Roman"/>
          <w:sz w:val="28"/>
          <w:szCs w:val="28"/>
          <w:lang w:val="en-IN" w:bidi="pa-IN"/>
        </w:rPr>
        <w:t xml:space="preserve"> floor</w:t>
      </w:r>
    </w:p>
    <w:p w:rsidR="009F7D0D" w:rsidRDefault="005475E3" w:rsidP="001819FD">
      <w:pPr>
        <w:pStyle w:val="ListParagraph"/>
        <w:spacing w:line="480" w:lineRule="auto"/>
        <w:ind w:left="709"/>
        <w:jc w:val="both"/>
        <w:rPr>
          <w:rFonts w:ascii="Times New Roman" w:hAnsi="Times New Roman"/>
          <w:sz w:val="28"/>
          <w:szCs w:val="28"/>
          <w:lang w:val="en-IN" w:bidi="pa-IN"/>
        </w:rPr>
      </w:pPr>
      <w:r>
        <w:rPr>
          <w:rFonts w:ascii="Times New Roman" w:hAnsi="Times New Roman"/>
          <w:sz w:val="28"/>
          <w:szCs w:val="28"/>
          <w:lang w:val="en-IN" w:bidi="pa-IN"/>
        </w:rPr>
        <w:lastRenderedPageBreak/>
        <w:t xml:space="preserve"> </w:t>
      </w:r>
      <w:r w:rsidR="001819FD">
        <w:rPr>
          <w:rFonts w:ascii="Times New Roman" w:hAnsi="Times New Roman"/>
          <w:sz w:val="28"/>
          <w:szCs w:val="28"/>
          <w:lang w:val="en-IN" w:bidi="pa-IN"/>
        </w:rPr>
        <w:t xml:space="preserve">I </w:t>
      </w:r>
      <w:r w:rsidR="009F7D0D">
        <w:rPr>
          <w:rFonts w:ascii="Times New Roman" w:hAnsi="Times New Roman"/>
          <w:sz w:val="28"/>
          <w:szCs w:val="28"/>
          <w:lang w:val="en-IN" w:bidi="pa-IN"/>
        </w:rPr>
        <w:t xml:space="preserve"> =143.232 kW</w:t>
      </w:r>
    </w:p>
    <w:p w:rsidR="009F7D0D" w:rsidRPr="001819FD" w:rsidRDefault="001819FD" w:rsidP="001819FD">
      <w:pPr>
        <w:spacing w:line="480" w:lineRule="auto"/>
        <w:jc w:val="both"/>
        <w:rPr>
          <w:rFonts w:ascii="Times New Roman" w:hAnsi="Times New Roman"/>
          <w:sz w:val="28"/>
          <w:szCs w:val="28"/>
          <w:lang w:val="en-IN" w:bidi="pa-IN"/>
        </w:rPr>
      </w:pPr>
      <w:r>
        <w:rPr>
          <w:rFonts w:ascii="Times New Roman" w:hAnsi="Times New Roman"/>
          <w:sz w:val="28"/>
          <w:szCs w:val="28"/>
          <w:lang w:val="en-IN" w:bidi="pa-IN"/>
        </w:rPr>
        <w:t xml:space="preserve">           II </w:t>
      </w:r>
      <w:r w:rsidR="009F7D0D" w:rsidRPr="001819FD">
        <w:rPr>
          <w:rFonts w:ascii="Times New Roman" w:hAnsi="Times New Roman"/>
          <w:sz w:val="28"/>
          <w:szCs w:val="28"/>
          <w:lang w:val="en-IN" w:bidi="pa-IN"/>
        </w:rPr>
        <w:t>=17.0 kW</w:t>
      </w:r>
    </w:p>
    <w:p w:rsidR="009F7D0D" w:rsidRPr="001819FD" w:rsidRDefault="001819FD" w:rsidP="001819FD">
      <w:pPr>
        <w:spacing w:line="480" w:lineRule="auto"/>
        <w:jc w:val="both"/>
        <w:rPr>
          <w:rFonts w:ascii="Times New Roman" w:hAnsi="Times New Roman"/>
          <w:sz w:val="28"/>
          <w:szCs w:val="28"/>
          <w:lang w:val="en-IN" w:bidi="pa-IN"/>
        </w:rPr>
      </w:pPr>
      <w:r>
        <w:rPr>
          <w:rFonts w:ascii="Times New Roman" w:hAnsi="Times New Roman"/>
          <w:sz w:val="28"/>
          <w:szCs w:val="28"/>
          <w:lang w:val="en-IN" w:bidi="pa-IN"/>
        </w:rPr>
        <w:t xml:space="preserve">           III</w:t>
      </w:r>
      <w:r w:rsidR="009F7D0D" w:rsidRPr="001819FD">
        <w:rPr>
          <w:rFonts w:ascii="Times New Roman" w:hAnsi="Times New Roman"/>
          <w:sz w:val="28"/>
          <w:szCs w:val="28"/>
          <w:lang w:val="en-IN" w:bidi="pa-IN"/>
        </w:rPr>
        <w:t>=15.6 kW</w:t>
      </w:r>
    </w:p>
    <w:p w:rsidR="003871F8" w:rsidRPr="001819FD" w:rsidRDefault="005475E3" w:rsidP="001819FD">
      <w:pPr>
        <w:spacing w:line="480" w:lineRule="auto"/>
        <w:jc w:val="both"/>
        <w:rPr>
          <w:rFonts w:ascii="Times New Roman" w:hAnsi="Times New Roman"/>
          <w:sz w:val="28"/>
          <w:szCs w:val="28"/>
          <w:lang w:val="en-IN" w:bidi="pa-IN"/>
        </w:rPr>
      </w:pPr>
      <w:r>
        <w:rPr>
          <w:rFonts w:ascii="Times New Roman" w:hAnsi="Times New Roman"/>
          <w:sz w:val="28"/>
          <w:szCs w:val="28"/>
          <w:lang w:val="en-IN" w:bidi="pa-IN"/>
        </w:rPr>
        <w:t xml:space="preserve">           </w:t>
      </w:r>
      <w:r w:rsidR="003871F8" w:rsidRPr="001819FD">
        <w:rPr>
          <w:rFonts w:ascii="Times New Roman" w:hAnsi="Times New Roman"/>
          <w:sz w:val="28"/>
          <w:szCs w:val="28"/>
          <w:lang w:val="en-IN" w:bidi="pa-IN"/>
        </w:rPr>
        <w:t>IV  Induction Heater Load =175 kW</w:t>
      </w:r>
    </w:p>
    <w:p w:rsidR="009F7D0D" w:rsidRPr="00735494" w:rsidRDefault="005475E3" w:rsidP="00735494">
      <w:pPr>
        <w:spacing w:line="480" w:lineRule="auto"/>
        <w:jc w:val="both"/>
        <w:rPr>
          <w:rFonts w:ascii="Times New Roman" w:hAnsi="Times New Roman"/>
          <w:sz w:val="28"/>
          <w:szCs w:val="28"/>
          <w:lang w:val="en-IN" w:bidi="pa-IN"/>
        </w:rPr>
      </w:pPr>
      <w:r>
        <w:rPr>
          <w:rFonts w:ascii="Times New Roman" w:hAnsi="Times New Roman"/>
          <w:sz w:val="28"/>
          <w:szCs w:val="28"/>
          <w:lang w:val="en-IN" w:bidi="pa-IN"/>
        </w:rPr>
        <w:t xml:space="preserve">          </w:t>
      </w:r>
      <w:r w:rsidR="003871F8" w:rsidRPr="001819FD">
        <w:rPr>
          <w:rFonts w:ascii="Times New Roman" w:hAnsi="Times New Roman"/>
          <w:sz w:val="28"/>
          <w:szCs w:val="28"/>
          <w:lang w:val="en-IN" w:bidi="pa-IN"/>
        </w:rPr>
        <w:t>Total load =350.832 kW</w:t>
      </w:r>
    </w:p>
    <w:p w:rsidR="00445A14" w:rsidRDefault="00651B01" w:rsidP="008509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Subsequently, an</w:t>
      </w:r>
      <w:r w:rsidR="009071CB" w:rsidRPr="00E91504">
        <w:rPr>
          <w:rFonts w:ascii="Times New Roman" w:hAnsi="Times New Roman" w:cs="Times New Roman"/>
          <w:sz w:val="28"/>
          <w:szCs w:val="28"/>
        </w:rPr>
        <w:t xml:space="preserve"> office </w:t>
      </w:r>
      <w:r w:rsidR="002C0727">
        <w:rPr>
          <w:rFonts w:ascii="Times New Roman" w:hAnsi="Times New Roman" w:cs="Times New Roman"/>
          <w:sz w:val="28"/>
          <w:szCs w:val="28"/>
        </w:rPr>
        <w:t>order n</w:t>
      </w:r>
      <w:r>
        <w:rPr>
          <w:rFonts w:ascii="Times New Roman" w:hAnsi="Times New Roman" w:cs="Times New Roman"/>
          <w:sz w:val="28"/>
          <w:szCs w:val="28"/>
        </w:rPr>
        <w:t>o. 1688 dated 30.07.2020 was issued with the approval of</w:t>
      </w:r>
      <w:r w:rsidR="009071CB" w:rsidRPr="00E91504">
        <w:rPr>
          <w:rFonts w:ascii="Times New Roman" w:hAnsi="Times New Roman" w:cs="Times New Roman"/>
          <w:sz w:val="28"/>
          <w:szCs w:val="28"/>
        </w:rPr>
        <w:t xml:space="preserve"> the competent authority </w:t>
      </w:r>
      <w:r w:rsidR="00535CB2">
        <w:rPr>
          <w:rFonts w:ascii="Times New Roman" w:hAnsi="Times New Roman" w:cs="Times New Roman"/>
          <w:sz w:val="28"/>
          <w:szCs w:val="28"/>
        </w:rPr>
        <w:t>(ASE/DS Estate Division</w:t>
      </w:r>
      <w:r w:rsidR="00C70680">
        <w:rPr>
          <w:rFonts w:ascii="Times New Roman" w:hAnsi="Times New Roman" w:cs="Times New Roman"/>
          <w:sz w:val="28"/>
          <w:szCs w:val="28"/>
        </w:rPr>
        <w:t>,</w:t>
      </w:r>
      <w:r w:rsidR="00535CB2">
        <w:rPr>
          <w:rFonts w:ascii="Times New Roman" w:hAnsi="Times New Roman" w:cs="Times New Roman"/>
          <w:sz w:val="28"/>
          <w:szCs w:val="28"/>
        </w:rPr>
        <w:t xml:space="preserve"> (Special), Ludhiana)</w:t>
      </w:r>
      <w:r w:rsidR="00D27A67">
        <w:rPr>
          <w:rFonts w:ascii="Times New Roman" w:hAnsi="Times New Roman" w:cs="Times New Roman"/>
          <w:sz w:val="28"/>
          <w:szCs w:val="28"/>
        </w:rPr>
        <w:t xml:space="preserve"> and</w:t>
      </w:r>
      <w:r w:rsidR="00AC0EF6">
        <w:rPr>
          <w:rFonts w:ascii="Times New Roman" w:hAnsi="Times New Roman" w:cs="Times New Roman"/>
          <w:sz w:val="28"/>
          <w:szCs w:val="28"/>
        </w:rPr>
        <w:t xml:space="preserve"> </w:t>
      </w:r>
      <w:r w:rsidR="009071CB" w:rsidRPr="00E91504">
        <w:rPr>
          <w:rFonts w:ascii="Times New Roman" w:hAnsi="Times New Roman" w:cs="Times New Roman"/>
          <w:sz w:val="28"/>
          <w:szCs w:val="28"/>
        </w:rPr>
        <w:t xml:space="preserve">decided to charge an amount of </w:t>
      </w:r>
      <w:r w:rsidR="009071CB" w:rsidRPr="00E91504">
        <w:rPr>
          <w:rFonts w:ascii="Times New Roman" w:hAnsi="Times New Roman" w:cs="Times New Roman"/>
          <w:bCs/>
          <w:iCs/>
          <w:sz w:val="28"/>
          <w:szCs w:val="28"/>
        </w:rPr>
        <w:t>₹</w:t>
      </w:r>
      <w:r w:rsidR="001C4F43">
        <w:rPr>
          <w:rFonts w:ascii="Times New Roman" w:hAnsi="Times New Roman" w:cs="Times New Roman"/>
          <w:bCs/>
          <w:iCs/>
          <w:sz w:val="28"/>
          <w:szCs w:val="28"/>
        </w:rPr>
        <w:t xml:space="preserve"> </w:t>
      </w:r>
      <w:r w:rsidR="009071CB">
        <w:rPr>
          <w:rFonts w:ascii="Times New Roman" w:hAnsi="Times New Roman" w:cs="Times New Roman"/>
          <w:sz w:val="28"/>
          <w:szCs w:val="28"/>
        </w:rPr>
        <w:t>6</w:t>
      </w:r>
      <w:r w:rsidR="009071CB" w:rsidRPr="00E91504">
        <w:rPr>
          <w:rFonts w:ascii="Times New Roman" w:hAnsi="Times New Roman" w:cs="Times New Roman"/>
          <w:sz w:val="28"/>
          <w:szCs w:val="28"/>
        </w:rPr>
        <w:t>,</w:t>
      </w:r>
      <w:r w:rsidR="009071CB">
        <w:rPr>
          <w:rFonts w:ascii="Times New Roman" w:hAnsi="Times New Roman" w:cs="Times New Roman"/>
          <w:sz w:val="28"/>
          <w:szCs w:val="28"/>
        </w:rPr>
        <w:t>78,455</w:t>
      </w:r>
      <w:r w:rsidR="009071CB" w:rsidRPr="00E91504">
        <w:rPr>
          <w:rFonts w:ascii="Times New Roman" w:hAnsi="Times New Roman" w:cs="Times New Roman"/>
          <w:sz w:val="28"/>
          <w:szCs w:val="28"/>
        </w:rPr>
        <w:t xml:space="preserve">/- </w:t>
      </w:r>
      <w:r w:rsidR="009071CB">
        <w:rPr>
          <w:rFonts w:ascii="Times New Roman" w:hAnsi="Times New Roman" w:cs="Times New Roman"/>
          <w:sz w:val="28"/>
          <w:szCs w:val="28"/>
        </w:rPr>
        <w:t>on account of difference of</w:t>
      </w:r>
      <w:r w:rsidR="00C70680">
        <w:rPr>
          <w:rFonts w:ascii="Times New Roman" w:hAnsi="Times New Roman" w:cs="Times New Roman"/>
          <w:sz w:val="28"/>
          <w:szCs w:val="28"/>
        </w:rPr>
        <w:t xml:space="preserve"> energy charges for</w:t>
      </w:r>
      <w:r w:rsidR="009071CB">
        <w:rPr>
          <w:rFonts w:ascii="Times New Roman" w:hAnsi="Times New Roman" w:cs="Times New Roman"/>
          <w:sz w:val="28"/>
          <w:szCs w:val="28"/>
        </w:rPr>
        <w:t xml:space="preserve"> General &amp; PIU tariff from 01.01.2014 to 22.07.2020 instead of treating this case under UUE. </w:t>
      </w:r>
      <w:r w:rsidR="004A2885">
        <w:rPr>
          <w:rFonts w:ascii="Times New Roman" w:hAnsi="Times New Roman" w:cs="Times New Roman"/>
          <w:sz w:val="28"/>
          <w:szCs w:val="28"/>
        </w:rPr>
        <w:t>The above</w:t>
      </w:r>
      <w:r w:rsidR="009071CB" w:rsidRPr="009071CB">
        <w:rPr>
          <w:rFonts w:ascii="Times New Roman" w:hAnsi="Times New Roman" w:cs="Times New Roman"/>
          <w:sz w:val="28"/>
          <w:szCs w:val="28"/>
        </w:rPr>
        <w:t xml:space="preserve"> amount </w:t>
      </w:r>
      <w:r w:rsidR="004A2885">
        <w:rPr>
          <w:rFonts w:ascii="Times New Roman" w:hAnsi="Times New Roman" w:cs="Times New Roman"/>
          <w:sz w:val="28"/>
          <w:szCs w:val="28"/>
        </w:rPr>
        <w:t xml:space="preserve">included difference of PIU &amp; General Tariff                 </w:t>
      </w:r>
      <w:r w:rsidR="009071CB" w:rsidRPr="009071CB">
        <w:rPr>
          <w:rFonts w:ascii="Times New Roman" w:hAnsi="Times New Roman" w:cs="Times New Roman"/>
          <w:bCs/>
          <w:iCs/>
          <w:sz w:val="28"/>
          <w:szCs w:val="28"/>
        </w:rPr>
        <w:t>₹</w:t>
      </w:r>
      <w:r w:rsidR="004A2885">
        <w:rPr>
          <w:rFonts w:ascii="Times New Roman" w:hAnsi="Times New Roman" w:cs="Times New Roman"/>
          <w:sz w:val="28"/>
          <w:szCs w:val="28"/>
        </w:rPr>
        <w:t xml:space="preserve"> 5,85,655/- and</w:t>
      </w:r>
      <w:r w:rsidR="001C4F43">
        <w:rPr>
          <w:rFonts w:ascii="Times New Roman" w:hAnsi="Times New Roman" w:cs="Times New Roman"/>
          <w:sz w:val="28"/>
          <w:szCs w:val="28"/>
        </w:rPr>
        <w:t xml:space="preserve"> </w:t>
      </w:r>
      <w:r w:rsidR="004A2885" w:rsidRPr="009071CB">
        <w:rPr>
          <w:rFonts w:ascii="Times New Roman" w:hAnsi="Times New Roman" w:cs="Times New Roman"/>
          <w:bCs/>
          <w:iCs/>
          <w:sz w:val="28"/>
          <w:szCs w:val="28"/>
        </w:rPr>
        <w:t>₹</w:t>
      </w:r>
      <w:r w:rsidR="001C4F43">
        <w:rPr>
          <w:rFonts w:ascii="Times New Roman" w:hAnsi="Times New Roman" w:cs="Times New Roman"/>
          <w:bCs/>
          <w:iCs/>
          <w:sz w:val="28"/>
          <w:szCs w:val="28"/>
        </w:rPr>
        <w:t xml:space="preserve"> </w:t>
      </w:r>
      <w:r w:rsidR="009071CB" w:rsidRPr="009071CB">
        <w:rPr>
          <w:rFonts w:ascii="Times New Roman" w:hAnsi="Times New Roman" w:cs="Times New Roman"/>
          <w:sz w:val="28"/>
          <w:szCs w:val="28"/>
        </w:rPr>
        <w:t xml:space="preserve">92,800/- difference of </w:t>
      </w:r>
      <w:r w:rsidR="00D20A65">
        <w:rPr>
          <w:rFonts w:ascii="Times New Roman" w:hAnsi="Times New Roman" w:cs="Times New Roman"/>
          <w:sz w:val="28"/>
          <w:szCs w:val="28"/>
        </w:rPr>
        <w:t>Security (Consumption) and was</w:t>
      </w:r>
      <w:r w:rsidR="009071CB" w:rsidRPr="009071CB">
        <w:rPr>
          <w:rFonts w:ascii="Times New Roman" w:hAnsi="Times New Roman" w:cs="Times New Roman"/>
          <w:sz w:val="28"/>
          <w:szCs w:val="28"/>
        </w:rPr>
        <w:t xml:space="preserve"> charged to the consumer vide Memo No. 612 dated 30.07.2020 as per CC No. 27/2014 </w:t>
      </w:r>
      <w:r w:rsidR="00FF276E">
        <w:rPr>
          <w:rFonts w:ascii="Times New Roman" w:hAnsi="Times New Roman" w:cs="Times New Roman"/>
          <w:sz w:val="28"/>
          <w:szCs w:val="28"/>
        </w:rPr>
        <w:t xml:space="preserve">requiring charging of </w:t>
      </w:r>
      <w:r w:rsidR="009071CB" w:rsidRPr="009071CB">
        <w:rPr>
          <w:rFonts w:ascii="Times New Roman" w:hAnsi="Times New Roman" w:cs="Times New Roman"/>
          <w:sz w:val="28"/>
          <w:szCs w:val="28"/>
        </w:rPr>
        <w:t xml:space="preserve">PIU tariff from 01.01.2014.The Appellant </w:t>
      </w:r>
      <w:r w:rsidR="00FF276E">
        <w:rPr>
          <w:rFonts w:ascii="Times New Roman" w:hAnsi="Times New Roman" w:cs="Times New Roman"/>
          <w:sz w:val="28"/>
          <w:szCs w:val="28"/>
        </w:rPr>
        <w:t>did not agree with the charged amount and</w:t>
      </w:r>
      <w:r w:rsidR="00D27A67">
        <w:rPr>
          <w:rFonts w:ascii="Times New Roman" w:hAnsi="Times New Roman" w:cs="Times New Roman"/>
          <w:sz w:val="28"/>
          <w:szCs w:val="28"/>
        </w:rPr>
        <w:t xml:space="preserve"> filed it</w:t>
      </w:r>
      <w:r w:rsidR="009071CB" w:rsidRPr="009071CB">
        <w:rPr>
          <w:rFonts w:ascii="Times New Roman" w:hAnsi="Times New Roman" w:cs="Times New Roman"/>
          <w:sz w:val="28"/>
          <w:szCs w:val="28"/>
        </w:rPr>
        <w:t xml:space="preserve">s case in office of the CGRF, Ludhiana by depositing 20% of disputed amount. The Forum decided the case on 28.10.2020. The Appellant was not satisfied with the said decision and filed the present </w:t>
      </w:r>
      <w:r w:rsidR="00EE01E5">
        <w:rPr>
          <w:rFonts w:ascii="Times New Roman" w:hAnsi="Times New Roman" w:cs="Times New Roman"/>
          <w:sz w:val="28"/>
          <w:szCs w:val="28"/>
        </w:rPr>
        <w:t>Appeal against the above</w:t>
      </w:r>
      <w:r w:rsidR="009071CB" w:rsidRPr="009071CB">
        <w:rPr>
          <w:rFonts w:ascii="Times New Roman" w:hAnsi="Times New Roman" w:cs="Times New Roman"/>
          <w:sz w:val="28"/>
          <w:szCs w:val="28"/>
        </w:rPr>
        <w:t xml:space="preserve"> decision in this Court.</w:t>
      </w:r>
    </w:p>
    <w:p w:rsidR="003425B7" w:rsidRDefault="003425B7" w:rsidP="008509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 find that the Respondent, on being enquired vide letter no. 1230-31/OEP/A-57/2020 dated 18.12.2020</w:t>
      </w:r>
      <w:r w:rsidR="00EB4E6B">
        <w:rPr>
          <w:rFonts w:ascii="Times New Roman" w:hAnsi="Times New Roman" w:cs="Times New Roman"/>
          <w:sz w:val="28"/>
          <w:szCs w:val="28"/>
        </w:rPr>
        <w:t xml:space="preserve">, intimated </w:t>
      </w:r>
      <w:r w:rsidR="00581E87">
        <w:rPr>
          <w:rFonts w:ascii="Times New Roman" w:hAnsi="Times New Roman" w:cs="Times New Roman"/>
          <w:sz w:val="28"/>
          <w:szCs w:val="28"/>
        </w:rPr>
        <w:t xml:space="preserve">vide letter no. 2698 dated 21.12.2020 that the amount recoverable after the decision of the Forum was worked out as </w:t>
      </w:r>
      <w:r w:rsidR="001E457D" w:rsidRPr="009071CB">
        <w:rPr>
          <w:rFonts w:ascii="Times New Roman" w:hAnsi="Times New Roman" w:cs="Times New Roman"/>
          <w:bCs/>
          <w:iCs/>
          <w:sz w:val="28"/>
          <w:szCs w:val="28"/>
        </w:rPr>
        <w:t>₹</w:t>
      </w:r>
      <w:r w:rsidR="001E457D">
        <w:rPr>
          <w:rFonts w:ascii="Times New Roman" w:hAnsi="Times New Roman" w:cs="Times New Roman"/>
          <w:bCs/>
          <w:iCs/>
          <w:sz w:val="28"/>
          <w:szCs w:val="28"/>
        </w:rPr>
        <w:t xml:space="preserve"> 5,57,443</w:t>
      </w:r>
      <w:r w:rsidR="00B52468">
        <w:rPr>
          <w:rFonts w:ascii="Times New Roman" w:hAnsi="Times New Roman" w:cs="Times New Roman"/>
          <w:bCs/>
          <w:iCs/>
          <w:sz w:val="28"/>
          <w:szCs w:val="28"/>
        </w:rPr>
        <w:t>/</w:t>
      </w:r>
      <w:r w:rsidR="001E457D">
        <w:rPr>
          <w:rFonts w:ascii="Times New Roman" w:hAnsi="Times New Roman" w:cs="Times New Roman"/>
          <w:bCs/>
          <w:iCs/>
          <w:sz w:val="28"/>
          <w:szCs w:val="28"/>
        </w:rPr>
        <w:t>-</w:t>
      </w:r>
      <w:r w:rsidR="009444D8">
        <w:rPr>
          <w:rFonts w:ascii="Times New Roman" w:hAnsi="Times New Roman" w:cs="Times New Roman"/>
          <w:bCs/>
          <w:iCs/>
          <w:sz w:val="28"/>
          <w:szCs w:val="28"/>
        </w:rPr>
        <w:t>.</w:t>
      </w:r>
    </w:p>
    <w:p w:rsidR="008423A0" w:rsidRPr="009E54BD" w:rsidRDefault="008423A0" w:rsidP="009E54BD">
      <w:pPr>
        <w:pStyle w:val="ListParagraph"/>
        <w:numPr>
          <w:ilvl w:val="0"/>
          <w:numId w:val="34"/>
        </w:numPr>
        <w:spacing w:line="480" w:lineRule="auto"/>
        <w:jc w:val="both"/>
        <w:rPr>
          <w:rFonts w:ascii="Times New Roman" w:hAnsi="Times New Roman" w:cs="Times New Roman"/>
          <w:sz w:val="28"/>
          <w:szCs w:val="28"/>
        </w:rPr>
      </w:pPr>
      <w:r w:rsidRPr="008423A0">
        <w:rPr>
          <w:rFonts w:ascii="Times New Roman" w:hAnsi="Times New Roman" w:cs="Times New Roman"/>
          <w:sz w:val="28"/>
          <w:szCs w:val="24"/>
        </w:rPr>
        <w:t>The Appellant’s Representative contended that the Forum, in its decision, rejected the submissions of the Appellant regarding total capacity of Billet Heaters as 130 kW (30 kWx2 + 35 kWx2) on grounds specified in its decision. But, the Forum did not ask anything from</w:t>
      </w:r>
      <w:r w:rsidR="00810FDA">
        <w:rPr>
          <w:rFonts w:ascii="Times New Roman" w:hAnsi="Times New Roman" w:cs="Times New Roman"/>
          <w:sz w:val="28"/>
          <w:szCs w:val="24"/>
        </w:rPr>
        <w:t xml:space="preserve"> the</w:t>
      </w:r>
      <w:r w:rsidRPr="008423A0">
        <w:rPr>
          <w:rFonts w:ascii="Times New Roman" w:hAnsi="Times New Roman" w:cs="Times New Roman"/>
          <w:sz w:val="28"/>
          <w:szCs w:val="24"/>
        </w:rPr>
        <w:t xml:space="preserve"> Appellant during proceedings. As such, the position could not be clarified in the proceedings before the Forum. The Appellant’s Representative added that </w:t>
      </w:r>
      <w:r w:rsidR="009E54BD">
        <w:rPr>
          <w:rFonts w:ascii="Times New Roman" w:hAnsi="Times New Roman" w:cs="Times New Roman"/>
          <w:sz w:val="28"/>
          <w:szCs w:val="28"/>
        </w:rPr>
        <w:t xml:space="preserve">the name of the Company was changed from Sin Bros. Industries to </w:t>
      </w:r>
      <w:r w:rsidR="001C4F43">
        <w:rPr>
          <w:rFonts w:ascii="Times New Roman" w:hAnsi="Times New Roman" w:cs="Times New Roman"/>
          <w:sz w:val="28"/>
          <w:szCs w:val="28"/>
        </w:rPr>
        <w:t>Kanav Agro Industries and</w:t>
      </w:r>
      <w:r w:rsidR="00810FDA">
        <w:rPr>
          <w:rFonts w:ascii="Times New Roman" w:hAnsi="Times New Roman" w:cs="Times New Roman"/>
          <w:sz w:val="28"/>
          <w:szCs w:val="28"/>
        </w:rPr>
        <w:t xml:space="preserve"> was</w:t>
      </w:r>
      <w:r w:rsidR="001C4F43">
        <w:rPr>
          <w:rFonts w:ascii="Times New Roman" w:hAnsi="Times New Roman" w:cs="Times New Roman"/>
          <w:sz w:val="28"/>
          <w:szCs w:val="28"/>
        </w:rPr>
        <w:t xml:space="preserve"> </w:t>
      </w:r>
      <w:r w:rsidR="009E54BD">
        <w:rPr>
          <w:rFonts w:ascii="Times New Roman" w:hAnsi="Times New Roman" w:cs="Times New Roman"/>
          <w:sz w:val="28"/>
          <w:szCs w:val="28"/>
        </w:rPr>
        <w:t>duly registered with the Registrar of Companies. Further,</w:t>
      </w:r>
      <w:r w:rsidR="00810FDA">
        <w:rPr>
          <w:rFonts w:ascii="Times New Roman" w:hAnsi="Times New Roman" w:cs="Times New Roman"/>
          <w:sz w:val="28"/>
          <w:szCs w:val="28"/>
        </w:rPr>
        <w:t xml:space="preserve"> the</w:t>
      </w:r>
      <w:r w:rsidR="009E54BD">
        <w:rPr>
          <w:rFonts w:ascii="Times New Roman" w:hAnsi="Times New Roman" w:cs="Times New Roman"/>
          <w:sz w:val="28"/>
          <w:szCs w:val="28"/>
        </w:rPr>
        <w:t xml:space="preserve"> change of name had also been effected in the record of the Respondent. </w:t>
      </w:r>
      <w:r w:rsidR="009E54BD" w:rsidRPr="009E54BD">
        <w:rPr>
          <w:rFonts w:ascii="Times New Roman" w:hAnsi="Times New Roman" w:cs="Times New Roman"/>
          <w:sz w:val="28"/>
          <w:szCs w:val="28"/>
        </w:rPr>
        <w:t>As per law, there was no prohibition that</w:t>
      </w:r>
      <w:r w:rsidR="00810FDA">
        <w:rPr>
          <w:rFonts w:ascii="Times New Roman" w:hAnsi="Times New Roman" w:cs="Times New Roman"/>
          <w:sz w:val="28"/>
          <w:szCs w:val="28"/>
        </w:rPr>
        <w:t xml:space="preserve"> the</w:t>
      </w:r>
      <w:r w:rsidR="000B56F4">
        <w:rPr>
          <w:rFonts w:ascii="Times New Roman" w:hAnsi="Times New Roman" w:cs="Times New Roman"/>
          <w:sz w:val="28"/>
          <w:szCs w:val="28"/>
        </w:rPr>
        <w:t xml:space="preserve"> Company cannot purchase old/</w:t>
      </w:r>
      <w:r w:rsidR="009E54BD" w:rsidRPr="009E54BD">
        <w:rPr>
          <w:rFonts w:ascii="Times New Roman" w:hAnsi="Times New Roman" w:cs="Times New Roman"/>
          <w:sz w:val="28"/>
          <w:szCs w:val="28"/>
        </w:rPr>
        <w:t>assembled machine. The old machine was purchased @ 25% price of the new machine and after getting it repaired, the sam</w:t>
      </w:r>
      <w:r w:rsidR="00810FDA">
        <w:rPr>
          <w:rFonts w:ascii="Times New Roman" w:hAnsi="Times New Roman" w:cs="Times New Roman"/>
          <w:sz w:val="28"/>
          <w:szCs w:val="28"/>
        </w:rPr>
        <w:t xml:space="preserve">e was put to working condition and was </w:t>
      </w:r>
      <w:r w:rsidR="009E54BD" w:rsidRPr="009E54BD">
        <w:rPr>
          <w:rFonts w:ascii="Times New Roman" w:hAnsi="Times New Roman" w:cs="Times New Roman"/>
          <w:sz w:val="28"/>
          <w:szCs w:val="28"/>
        </w:rPr>
        <w:t xml:space="preserve">installed. Moreover, this was GST purchase through proper invoice. The checking agency had also mentioned the load of 35 kW billet heater as per invoice dated 25.04.2019 in the ECR </w:t>
      </w:r>
      <w:r w:rsidR="009E54BD" w:rsidRPr="009E54BD">
        <w:rPr>
          <w:rFonts w:ascii="Times New Roman" w:hAnsi="Times New Roman" w:cs="Times New Roman"/>
          <w:sz w:val="28"/>
          <w:szCs w:val="28"/>
        </w:rPr>
        <w:lastRenderedPageBreak/>
        <w:t xml:space="preserve">dated 27.07.2020.The copy of invoice dated 25.04.2019 which could </w:t>
      </w:r>
      <w:r w:rsidR="0029440C">
        <w:rPr>
          <w:rFonts w:ascii="Times New Roman" w:hAnsi="Times New Roman" w:cs="Times New Roman"/>
          <w:sz w:val="28"/>
          <w:szCs w:val="28"/>
        </w:rPr>
        <w:t xml:space="preserve">not </w:t>
      </w:r>
      <w:r w:rsidR="009E54BD" w:rsidRPr="009E54BD">
        <w:rPr>
          <w:rFonts w:ascii="Times New Roman" w:hAnsi="Times New Roman" w:cs="Times New Roman"/>
          <w:sz w:val="28"/>
          <w:szCs w:val="28"/>
        </w:rPr>
        <w:t xml:space="preserve">be traced in record immediately at that time was presented to the checking agency. The capacity of 35 kW mentioned by the </w:t>
      </w:r>
      <w:r w:rsidR="000B56F4">
        <w:rPr>
          <w:rFonts w:ascii="Times New Roman" w:hAnsi="Times New Roman" w:cs="Times New Roman"/>
          <w:sz w:val="28"/>
          <w:szCs w:val="28"/>
        </w:rPr>
        <w:t>checking agency</w:t>
      </w:r>
      <w:r w:rsidR="00D27A67">
        <w:rPr>
          <w:rFonts w:ascii="Times New Roman" w:hAnsi="Times New Roman" w:cs="Times New Roman"/>
          <w:sz w:val="28"/>
          <w:szCs w:val="28"/>
        </w:rPr>
        <w:t xml:space="preserve"> was</w:t>
      </w:r>
      <w:r w:rsidR="000B56F4">
        <w:rPr>
          <w:rFonts w:ascii="Times New Roman" w:hAnsi="Times New Roman" w:cs="Times New Roman"/>
          <w:sz w:val="28"/>
          <w:szCs w:val="28"/>
        </w:rPr>
        <w:t xml:space="preserve"> </w:t>
      </w:r>
      <w:r w:rsidR="009E54BD" w:rsidRPr="009E54BD">
        <w:rPr>
          <w:rFonts w:ascii="Times New Roman" w:hAnsi="Times New Roman" w:cs="Times New Roman"/>
          <w:sz w:val="28"/>
          <w:szCs w:val="28"/>
        </w:rPr>
        <w:t>as per bill.</w:t>
      </w:r>
      <w:r w:rsidR="000B56F4">
        <w:rPr>
          <w:rFonts w:ascii="Times New Roman" w:hAnsi="Times New Roman" w:cs="Times New Roman"/>
          <w:sz w:val="28"/>
          <w:szCs w:val="28"/>
        </w:rPr>
        <w:t xml:space="preserve"> </w:t>
      </w:r>
      <w:r w:rsidR="009E54BD" w:rsidRPr="009E54BD">
        <w:rPr>
          <w:rFonts w:ascii="Times New Roman" w:hAnsi="Times New Roman" w:cs="Times New Roman"/>
          <w:sz w:val="28"/>
          <w:szCs w:val="28"/>
        </w:rPr>
        <w:t>The load of induction billet heaters of 60 kW (30 kWx2) was sanctioned under General Category as per A</w:t>
      </w:r>
      <w:r w:rsidR="00D23031">
        <w:rPr>
          <w:rFonts w:ascii="Times New Roman" w:hAnsi="Times New Roman" w:cs="Times New Roman"/>
          <w:sz w:val="28"/>
          <w:szCs w:val="28"/>
        </w:rPr>
        <w:t xml:space="preserve"> </w:t>
      </w:r>
      <w:r w:rsidR="009E54BD" w:rsidRPr="009E54BD">
        <w:rPr>
          <w:rFonts w:ascii="Times New Roman" w:hAnsi="Times New Roman" w:cs="Times New Roman"/>
          <w:sz w:val="28"/>
          <w:szCs w:val="28"/>
        </w:rPr>
        <w:t>&amp;</w:t>
      </w:r>
      <w:r w:rsidR="00D23031">
        <w:rPr>
          <w:rFonts w:ascii="Times New Roman" w:hAnsi="Times New Roman" w:cs="Times New Roman"/>
          <w:sz w:val="28"/>
          <w:szCs w:val="28"/>
        </w:rPr>
        <w:t xml:space="preserve"> </w:t>
      </w:r>
      <w:r w:rsidR="009E54BD" w:rsidRPr="009E54BD">
        <w:rPr>
          <w:rFonts w:ascii="Times New Roman" w:hAnsi="Times New Roman" w:cs="Times New Roman"/>
          <w:sz w:val="28"/>
          <w:szCs w:val="28"/>
        </w:rPr>
        <w:t>A forms and as per test report submitted in the year 2011</w:t>
      </w:r>
      <w:r w:rsidR="00422214">
        <w:rPr>
          <w:rFonts w:ascii="Times New Roman" w:hAnsi="Times New Roman" w:cs="Times New Roman"/>
          <w:sz w:val="28"/>
          <w:szCs w:val="28"/>
        </w:rPr>
        <w:t>. S</w:t>
      </w:r>
      <w:r w:rsidR="009E54BD" w:rsidRPr="009E54BD">
        <w:rPr>
          <w:rFonts w:ascii="Times New Roman" w:hAnsi="Times New Roman" w:cs="Times New Roman"/>
          <w:sz w:val="28"/>
          <w:szCs w:val="28"/>
        </w:rPr>
        <w:t>o, the Appellant installed additional induction/billet heaters within the sanctioned load considering it to be under General Category as similar load was sanctioned under General Category.</w:t>
      </w:r>
    </w:p>
    <w:p w:rsidR="00B86A88" w:rsidRPr="008423A0" w:rsidRDefault="008423A0" w:rsidP="00283D5B">
      <w:pPr>
        <w:pStyle w:val="ListParagraph"/>
        <w:spacing w:line="480" w:lineRule="auto"/>
        <w:jc w:val="both"/>
        <w:rPr>
          <w:rFonts w:ascii="Times New Roman" w:hAnsi="Times New Roman" w:cs="Times New Roman"/>
          <w:sz w:val="28"/>
          <w:szCs w:val="24"/>
        </w:rPr>
      </w:pPr>
      <w:r w:rsidRPr="008423A0">
        <w:rPr>
          <w:rFonts w:ascii="Times New Roman" w:hAnsi="Times New Roman" w:cs="Times New Roman"/>
          <w:sz w:val="28"/>
          <w:szCs w:val="24"/>
        </w:rPr>
        <w:t>It is observed that th</w:t>
      </w:r>
      <w:r w:rsidR="00D27A67">
        <w:rPr>
          <w:rFonts w:ascii="Times New Roman" w:hAnsi="Times New Roman" w:cs="Times New Roman"/>
          <w:sz w:val="28"/>
          <w:szCs w:val="24"/>
        </w:rPr>
        <w:t>e Appellant’s Representative had</w:t>
      </w:r>
      <w:r w:rsidRPr="008423A0">
        <w:rPr>
          <w:rFonts w:ascii="Times New Roman" w:hAnsi="Times New Roman" w:cs="Times New Roman"/>
          <w:sz w:val="28"/>
          <w:szCs w:val="24"/>
        </w:rPr>
        <w:t xml:space="preserve"> admitted that the Appellant had installed two Billet Heaters (35 kW) on its own considering this load as under General category. But he had no convincing explanation</w:t>
      </w:r>
      <w:r w:rsidR="00D27A67">
        <w:rPr>
          <w:rFonts w:ascii="Times New Roman" w:hAnsi="Times New Roman" w:cs="Times New Roman"/>
          <w:sz w:val="28"/>
          <w:szCs w:val="24"/>
        </w:rPr>
        <w:t>/</w:t>
      </w:r>
      <w:r w:rsidRPr="008423A0">
        <w:rPr>
          <w:rFonts w:ascii="Times New Roman" w:hAnsi="Times New Roman" w:cs="Times New Roman"/>
          <w:sz w:val="28"/>
          <w:szCs w:val="24"/>
        </w:rPr>
        <w:t>reasoning to contest the findings of checking done vide ECR</w:t>
      </w:r>
      <w:r w:rsidR="00773FEF">
        <w:rPr>
          <w:rFonts w:ascii="Times New Roman" w:hAnsi="Times New Roman" w:cs="Times New Roman"/>
          <w:sz w:val="28"/>
          <w:szCs w:val="24"/>
        </w:rPr>
        <w:t xml:space="preserve"> No. 8, 9 and 10 of</w:t>
      </w:r>
      <w:r w:rsidR="00D27A67">
        <w:rPr>
          <w:rFonts w:ascii="Times New Roman" w:hAnsi="Times New Roman" w:cs="Times New Roman"/>
          <w:sz w:val="28"/>
          <w:szCs w:val="24"/>
        </w:rPr>
        <w:t xml:space="preserve"> book no.</w:t>
      </w:r>
      <w:r w:rsidR="00773FEF">
        <w:rPr>
          <w:rFonts w:ascii="Times New Roman" w:hAnsi="Times New Roman" w:cs="Times New Roman"/>
          <w:sz w:val="28"/>
          <w:szCs w:val="24"/>
        </w:rPr>
        <w:t xml:space="preserve"> 3254 dated 2</w:t>
      </w:r>
      <w:r w:rsidR="00B85994">
        <w:rPr>
          <w:rFonts w:ascii="Times New Roman" w:hAnsi="Times New Roman" w:cs="Times New Roman"/>
          <w:sz w:val="28"/>
          <w:szCs w:val="24"/>
        </w:rPr>
        <w:t>7.07.2020 in the</w:t>
      </w:r>
      <w:r w:rsidRPr="008423A0">
        <w:rPr>
          <w:rFonts w:ascii="Times New Roman" w:hAnsi="Times New Roman" w:cs="Times New Roman"/>
          <w:sz w:val="28"/>
          <w:szCs w:val="24"/>
        </w:rPr>
        <w:t xml:space="preserve"> presence of Appe</w:t>
      </w:r>
      <w:r w:rsidR="00D23031">
        <w:rPr>
          <w:rFonts w:ascii="Times New Roman" w:hAnsi="Times New Roman" w:cs="Times New Roman"/>
          <w:sz w:val="28"/>
          <w:szCs w:val="24"/>
        </w:rPr>
        <w:t>llant’s Representative</w:t>
      </w:r>
      <w:r w:rsidRPr="008423A0">
        <w:rPr>
          <w:rFonts w:ascii="Times New Roman" w:hAnsi="Times New Roman" w:cs="Times New Roman"/>
          <w:sz w:val="28"/>
          <w:szCs w:val="24"/>
        </w:rPr>
        <w:t>. On the basis of results of the said checking dated 27.07.2020, total load of the Appellant’s connection was found to be 350.832 kW which was more than the load of 269.987 kW</w:t>
      </w:r>
      <w:r w:rsidR="00D27A67">
        <w:rPr>
          <w:rFonts w:ascii="Times New Roman" w:hAnsi="Times New Roman" w:cs="Times New Roman"/>
          <w:sz w:val="28"/>
          <w:szCs w:val="24"/>
        </w:rPr>
        <w:t xml:space="preserve"> sanctioned </w:t>
      </w:r>
      <w:r w:rsidRPr="008423A0">
        <w:rPr>
          <w:rFonts w:ascii="Times New Roman" w:hAnsi="Times New Roman" w:cs="Times New Roman"/>
          <w:sz w:val="28"/>
          <w:szCs w:val="24"/>
        </w:rPr>
        <w:t xml:space="preserve"> under General category vide SCO dated 09.07.2011 effected on 13.07.2011. Thus, it is very much clear that the </w:t>
      </w:r>
      <w:r w:rsidRPr="008423A0">
        <w:rPr>
          <w:rFonts w:ascii="Times New Roman" w:hAnsi="Times New Roman" w:cs="Times New Roman"/>
          <w:sz w:val="28"/>
          <w:szCs w:val="24"/>
        </w:rPr>
        <w:lastRenderedPageBreak/>
        <w:t xml:space="preserve">submissions of the Appellant’s Representative </w:t>
      </w:r>
      <w:r w:rsidR="007404ED">
        <w:rPr>
          <w:rFonts w:ascii="Times New Roman" w:hAnsi="Times New Roman" w:cs="Times New Roman"/>
          <w:sz w:val="28"/>
          <w:szCs w:val="24"/>
        </w:rPr>
        <w:t xml:space="preserve">are </w:t>
      </w:r>
      <w:r w:rsidRPr="008423A0">
        <w:rPr>
          <w:rFonts w:ascii="Times New Roman" w:hAnsi="Times New Roman" w:cs="Times New Roman"/>
          <w:sz w:val="28"/>
          <w:szCs w:val="24"/>
        </w:rPr>
        <w:t>at variance with the factual position/evidence on record.</w:t>
      </w:r>
    </w:p>
    <w:p w:rsidR="00643B1B" w:rsidRDefault="00346D2F" w:rsidP="00824252">
      <w:pPr>
        <w:pStyle w:val="ListParagraph"/>
        <w:numPr>
          <w:ilvl w:val="0"/>
          <w:numId w:val="3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disputed amount was charged to the Appellant, vide order</w:t>
      </w:r>
      <w:r w:rsidR="007972EF">
        <w:rPr>
          <w:rFonts w:ascii="Times New Roman" w:hAnsi="Times New Roman" w:cs="Times New Roman"/>
          <w:sz w:val="28"/>
          <w:szCs w:val="28"/>
        </w:rPr>
        <w:t xml:space="preserve"> no. 1688</w:t>
      </w:r>
      <w:r>
        <w:rPr>
          <w:rFonts w:ascii="Times New Roman" w:hAnsi="Times New Roman" w:cs="Times New Roman"/>
          <w:sz w:val="28"/>
          <w:szCs w:val="28"/>
        </w:rPr>
        <w:t xml:space="preserve"> dated 30.07.2020 of the competent authority of the Respondent (</w:t>
      </w:r>
      <w:r w:rsidR="00515EA9">
        <w:rPr>
          <w:rFonts w:ascii="Times New Roman" w:hAnsi="Times New Roman" w:cs="Times New Roman"/>
          <w:sz w:val="28"/>
          <w:szCs w:val="28"/>
        </w:rPr>
        <w:t xml:space="preserve">ASE/DS Estate Division, </w:t>
      </w:r>
      <w:r>
        <w:rPr>
          <w:rFonts w:ascii="Times New Roman" w:hAnsi="Times New Roman" w:cs="Times New Roman"/>
          <w:sz w:val="28"/>
          <w:szCs w:val="28"/>
        </w:rPr>
        <w:t>PSPCL</w:t>
      </w:r>
      <w:r w:rsidR="00515EA9">
        <w:rPr>
          <w:rFonts w:ascii="Times New Roman" w:hAnsi="Times New Roman" w:cs="Times New Roman"/>
          <w:sz w:val="28"/>
          <w:szCs w:val="28"/>
        </w:rPr>
        <w:t>, Ludhiana</w:t>
      </w:r>
      <w:r>
        <w:rPr>
          <w:rFonts w:ascii="Times New Roman" w:hAnsi="Times New Roman" w:cs="Times New Roman"/>
          <w:sz w:val="28"/>
          <w:szCs w:val="28"/>
        </w:rPr>
        <w:t>) in terms of provisions</w:t>
      </w:r>
      <w:r w:rsidR="002420E6">
        <w:rPr>
          <w:rFonts w:ascii="Times New Roman" w:hAnsi="Times New Roman" w:cs="Times New Roman"/>
          <w:sz w:val="28"/>
          <w:szCs w:val="28"/>
        </w:rPr>
        <w:t xml:space="preserve"> contained in Commercial Circular No. 27/2014 issued by the office of the Chief Engineer/Commercial</w:t>
      </w:r>
      <w:r w:rsidR="00677360">
        <w:rPr>
          <w:rFonts w:ascii="Times New Roman" w:hAnsi="Times New Roman" w:cs="Times New Roman"/>
          <w:sz w:val="28"/>
          <w:szCs w:val="28"/>
        </w:rPr>
        <w:t>, PSPCL, Patiala vide Memo No.</w:t>
      </w:r>
      <w:r w:rsidR="00D0700E">
        <w:rPr>
          <w:rFonts w:ascii="Times New Roman" w:hAnsi="Times New Roman" w:cs="Times New Roman"/>
          <w:sz w:val="28"/>
          <w:szCs w:val="28"/>
        </w:rPr>
        <w:t xml:space="preserve"> 509/513/DD/SR-62 dated 29.05.2014 </w:t>
      </w:r>
      <w:r w:rsidR="00643B1B">
        <w:rPr>
          <w:rFonts w:ascii="Times New Roman" w:hAnsi="Times New Roman" w:cs="Times New Roman"/>
          <w:sz w:val="28"/>
          <w:szCs w:val="28"/>
        </w:rPr>
        <w:t>which reads as under:</w:t>
      </w:r>
    </w:p>
    <w:p w:rsidR="00FB20A4" w:rsidRPr="001263C8" w:rsidRDefault="00643B1B" w:rsidP="003740D4">
      <w:pPr>
        <w:pStyle w:val="ListParagraph"/>
        <w:spacing w:line="480" w:lineRule="auto"/>
        <w:ind w:left="709"/>
        <w:jc w:val="both"/>
        <w:rPr>
          <w:rFonts w:ascii="Times New Roman" w:hAnsi="Times New Roman" w:cs="Times New Roman"/>
          <w:i/>
          <w:iCs/>
          <w:sz w:val="28"/>
          <w:szCs w:val="28"/>
        </w:rPr>
      </w:pPr>
      <w:r w:rsidRPr="001263C8">
        <w:rPr>
          <w:rFonts w:ascii="Times New Roman" w:hAnsi="Times New Roman" w:cs="Times New Roman"/>
          <w:i/>
          <w:iCs/>
          <w:sz w:val="28"/>
          <w:szCs w:val="28"/>
        </w:rPr>
        <w:t>“</w:t>
      </w:r>
      <w:r w:rsidR="009252DE" w:rsidRPr="001263C8">
        <w:rPr>
          <w:rFonts w:ascii="Times New Roman" w:hAnsi="Times New Roman" w:cs="Times New Roman"/>
          <w:i/>
          <w:iCs/>
          <w:sz w:val="28"/>
          <w:szCs w:val="28"/>
        </w:rPr>
        <w:t>In view of PSERC order dated 28/10/</w:t>
      </w:r>
      <w:r w:rsidRPr="001263C8">
        <w:rPr>
          <w:rFonts w:ascii="Times New Roman" w:hAnsi="Times New Roman" w:cs="Times New Roman"/>
          <w:i/>
          <w:iCs/>
          <w:sz w:val="28"/>
          <w:szCs w:val="28"/>
        </w:rPr>
        <w:t xml:space="preserve">13 in </w:t>
      </w:r>
      <w:r w:rsidR="009252DE" w:rsidRPr="001263C8">
        <w:rPr>
          <w:rFonts w:ascii="Times New Roman" w:hAnsi="Times New Roman" w:cs="Times New Roman"/>
          <w:i/>
          <w:iCs/>
          <w:sz w:val="28"/>
          <w:szCs w:val="28"/>
        </w:rPr>
        <w:t>p</w:t>
      </w:r>
      <w:r w:rsidRPr="001263C8">
        <w:rPr>
          <w:rFonts w:ascii="Times New Roman" w:hAnsi="Times New Roman" w:cs="Times New Roman"/>
          <w:i/>
          <w:iCs/>
          <w:sz w:val="28"/>
          <w:szCs w:val="28"/>
        </w:rPr>
        <w:t xml:space="preserve">etition no. 3 of </w:t>
      </w:r>
      <w:r w:rsidR="009252DE" w:rsidRPr="001263C8">
        <w:rPr>
          <w:rFonts w:ascii="Times New Roman" w:hAnsi="Times New Roman" w:cs="Times New Roman"/>
          <w:i/>
          <w:iCs/>
          <w:sz w:val="28"/>
          <w:szCs w:val="28"/>
        </w:rPr>
        <w:t>2012, all LS consumers where the induction Billet Heaters/Surface Hardening Machines are installed shall be treated under PIU category w.e.f</w:t>
      </w:r>
      <w:r w:rsidR="00D27A67">
        <w:rPr>
          <w:rFonts w:ascii="Times New Roman" w:hAnsi="Times New Roman" w:cs="Times New Roman"/>
          <w:i/>
          <w:iCs/>
          <w:sz w:val="28"/>
          <w:szCs w:val="28"/>
        </w:rPr>
        <w:t>.</w:t>
      </w:r>
      <w:r w:rsidR="00810FDA">
        <w:rPr>
          <w:rFonts w:ascii="Times New Roman" w:hAnsi="Times New Roman" w:cs="Times New Roman"/>
          <w:i/>
          <w:iCs/>
          <w:sz w:val="28"/>
          <w:szCs w:val="28"/>
        </w:rPr>
        <w:t xml:space="preserve"> 1/1/2014. This circular superc</w:t>
      </w:r>
      <w:r w:rsidR="00FB20A4" w:rsidRPr="001263C8">
        <w:rPr>
          <w:rFonts w:ascii="Times New Roman" w:hAnsi="Times New Roman" w:cs="Times New Roman"/>
          <w:i/>
          <w:iCs/>
          <w:sz w:val="28"/>
          <w:szCs w:val="28"/>
        </w:rPr>
        <w:t>edes commercial circular no. 28/2012 dated 6/9/12.</w:t>
      </w:r>
    </w:p>
    <w:p w:rsidR="00933ADF" w:rsidRPr="001263C8" w:rsidRDefault="00FB20A4" w:rsidP="003740D4">
      <w:pPr>
        <w:pStyle w:val="ListParagraph"/>
        <w:spacing w:line="480" w:lineRule="auto"/>
        <w:ind w:left="709"/>
        <w:jc w:val="both"/>
        <w:rPr>
          <w:rFonts w:ascii="Times New Roman" w:hAnsi="Times New Roman" w:cs="Times New Roman"/>
          <w:i/>
          <w:iCs/>
          <w:sz w:val="28"/>
          <w:szCs w:val="28"/>
        </w:rPr>
      </w:pPr>
      <w:r w:rsidRPr="001263C8">
        <w:rPr>
          <w:rFonts w:ascii="Times New Roman" w:hAnsi="Times New Roman" w:cs="Times New Roman"/>
          <w:i/>
          <w:iCs/>
          <w:sz w:val="28"/>
          <w:szCs w:val="28"/>
        </w:rPr>
        <w:t>Meticulous compliance of the above instructions may please</w:t>
      </w:r>
      <w:r w:rsidR="00B65C60" w:rsidRPr="001263C8">
        <w:rPr>
          <w:rFonts w:ascii="Times New Roman" w:hAnsi="Times New Roman" w:cs="Times New Roman"/>
          <w:i/>
          <w:iCs/>
          <w:sz w:val="28"/>
          <w:szCs w:val="28"/>
        </w:rPr>
        <w:t xml:space="preserve"> be </w:t>
      </w:r>
      <w:r w:rsidR="00643B1B" w:rsidRPr="001263C8">
        <w:rPr>
          <w:rFonts w:ascii="Times New Roman" w:hAnsi="Times New Roman" w:cs="Times New Roman"/>
          <w:i/>
          <w:iCs/>
          <w:sz w:val="28"/>
          <w:szCs w:val="28"/>
        </w:rPr>
        <w:t>ensured.”</w:t>
      </w:r>
    </w:p>
    <w:p w:rsidR="00A858DE" w:rsidRDefault="00933ADF" w:rsidP="003740D4">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In this connection, it is relevant to peruse the ibid order dated 28.10.2013 of PSERC in </w:t>
      </w:r>
      <w:r w:rsidR="00906116">
        <w:rPr>
          <w:rFonts w:ascii="Times New Roman" w:hAnsi="Times New Roman" w:cs="Times New Roman"/>
          <w:sz w:val="28"/>
          <w:szCs w:val="28"/>
        </w:rPr>
        <w:t>P</w:t>
      </w:r>
      <w:r>
        <w:rPr>
          <w:rFonts w:ascii="Times New Roman" w:hAnsi="Times New Roman" w:cs="Times New Roman"/>
          <w:sz w:val="28"/>
          <w:szCs w:val="28"/>
        </w:rPr>
        <w:t xml:space="preserve">etition No. 3 of 2012 </w:t>
      </w:r>
      <w:r w:rsidR="004260F1">
        <w:rPr>
          <w:rFonts w:ascii="Times New Roman" w:hAnsi="Times New Roman" w:cs="Times New Roman"/>
          <w:sz w:val="28"/>
          <w:szCs w:val="28"/>
        </w:rPr>
        <w:t xml:space="preserve">in which it was </w:t>
      </w:r>
      <w:r>
        <w:rPr>
          <w:rFonts w:ascii="Times New Roman" w:hAnsi="Times New Roman" w:cs="Times New Roman"/>
          <w:sz w:val="28"/>
          <w:szCs w:val="28"/>
        </w:rPr>
        <w:t>held that:</w:t>
      </w:r>
    </w:p>
    <w:p w:rsidR="00A858DE" w:rsidRPr="007B0E91" w:rsidRDefault="007B0E91" w:rsidP="007B0E91">
      <w:pPr>
        <w:pStyle w:val="ListParagraph"/>
        <w:spacing w:line="480" w:lineRule="auto"/>
        <w:ind w:left="709"/>
        <w:jc w:val="both"/>
        <w:rPr>
          <w:rFonts w:ascii="Times New Roman" w:hAnsi="Times New Roman" w:cs="Times New Roman"/>
          <w:i/>
          <w:iCs/>
          <w:sz w:val="28"/>
          <w:szCs w:val="28"/>
        </w:rPr>
      </w:pPr>
      <w:r w:rsidRPr="007B0E91">
        <w:rPr>
          <w:rFonts w:ascii="Times New Roman" w:hAnsi="Times New Roman" w:cs="Times New Roman"/>
          <w:i/>
          <w:iCs/>
          <w:sz w:val="28"/>
          <w:szCs w:val="28"/>
        </w:rPr>
        <w:t>“Accordingly, the Order of the Commission as per para 21 (v) above, shall supercede Commercial Circular No.28/2012 with effect from 01.01.2014.”</w:t>
      </w:r>
    </w:p>
    <w:p w:rsidR="00346D2F" w:rsidRDefault="00A858DE" w:rsidP="003740D4">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I find that the aforesaid order dated 28.10.2013 was passed by the PSERC after due consideration and after giving due opportunity to </w:t>
      </w:r>
      <w:r w:rsidR="00B9601F">
        <w:rPr>
          <w:rFonts w:ascii="Times New Roman" w:hAnsi="Times New Roman" w:cs="Times New Roman"/>
          <w:sz w:val="28"/>
          <w:szCs w:val="28"/>
        </w:rPr>
        <w:t>the stakeholders</w:t>
      </w:r>
      <w:r w:rsidR="007C4699">
        <w:rPr>
          <w:rFonts w:ascii="Times New Roman" w:hAnsi="Times New Roman" w:cs="Times New Roman"/>
          <w:sz w:val="28"/>
          <w:szCs w:val="28"/>
        </w:rPr>
        <w:t xml:space="preserve"> (b</w:t>
      </w:r>
      <w:r w:rsidR="00A92B4B">
        <w:rPr>
          <w:rFonts w:ascii="Times New Roman" w:hAnsi="Times New Roman" w:cs="Times New Roman"/>
          <w:sz w:val="28"/>
          <w:szCs w:val="28"/>
        </w:rPr>
        <w:t>y issuing Public Notice in the l</w:t>
      </w:r>
      <w:r w:rsidR="007C4699">
        <w:rPr>
          <w:rFonts w:ascii="Times New Roman" w:hAnsi="Times New Roman" w:cs="Times New Roman"/>
          <w:sz w:val="28"/>
          <w:szCs w:val="28"/>
        </w:rPr>
        <w:t>eading newspapers and inviting objections/suggestions)</w:t>
      </w:r>
      <w:r w:rsidR="00F50B1B">
        <w:rPr>
          <w:rFonts w:ascii="Times New Roman" w:hAnsi="Times New Roman" w:cs="Times New Roman"/>
          <w:sz w:val="28"/>
          <w:szCs w:val="28"/>
        </w:rPr>
        <w:t xml:space="preserve"> </w:t>
      </w:r>
      <w:r w:rsidR="00E863CB">
        <w:rPr>
          <w:rFonts w:ascii="Times New Roman" w:hAnsi="Times New Roman" w:cs="Times New Roman"/>
          <w:sz w:val="28"/>
          <w:szCs w:val="28"/>
        </w:rPr>
        <w:t>of making submissions orally and also in writing.</w:t>
      </w:r>
    </w:p>
    <w:p w:rsidR="00A04A72" w:rsidRDefault="00A04A72" w:rsidP="00BC6DBF">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I also find that </w:t>
      </w:r>
      <w:r w:rsidR="000D4EE9">
        <w:rPr>
          <w:rFonts w:ascii="Times New Roman" w:hAnsi="Times New Roman" w:cs="Times New Roman"/>
          <w:sz w:val="28"/>
          <w:szCs w:val="28"/>
        </w:rPr>
        <w:t>the Forum, in its decision, rightly observed as under:</w:t>
      </w:r>
    </w:p>
    <w:p w:rsidR="00CB0630" w:rsidRDefault="00476C89" w:rsidP="00476C89">
      <w:pPr>
        <w:autoSpaceDE w:val="0"/>
        <w:autoSpaceDN w:val="0"/>
        <w:adjustRightInd w:val="0"/>
        <w:spacing w:after="0" w:line="480" w:lineRule="auto"/>
        <w:ind w:left="709"/>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w:t>
      </w:r>
      <w:r w:rsidR="001304C9" w:rsidRPr="001304C9">
        <w:rPr>
          <w:rFonts w:ascii="Times New Roman" w:hAnsi="Times New Roman" w:cs="Times New Roman"/>
          <w:sz w:val="28"/>
          <w:szCs w:val="28"/>
          <w:lang w:val="en-IN" w:bidi="pa-IN"/>
        </w:rPr>
        <w:t>It is observed that SI 3.5 of Schedule of Tariff for the year 2014-15 (CC</w:t>
      </w:r>
      <w:r w:rsidR="0077381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43/2014), 2015-16</w:t>
      </w:r>
      <w:r w:rsidR="003C702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(CC</w:t>
      </w:r>
      <w:r w:rsidR="0077381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13/2015), 2016-17</w:t>
      </w:r>
      <w:r w:rsidR="003C7027">
        <w:rPr>
          <w:rFonts w:ascii="Times New Roman" w:hAnsi="Times New Roman" w:cs="Times New Roman"/>
          <w:sz w:val="28"/>
          <w:szCs w:val="28"/>
          <w:lang w:val="en-IN" w:bidi="pa-IN"/>
        </w:rPr>
        <w:t xml:space="preserve"> </w:t>
      </w:r>
      <w:r w:rsidR="0077381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(CC</w:t>
      </w:r>
      <w:r w:rsidR="0077381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26/2016), 2017-18 (CC</w:t>
      </w:r>
      <w:r w:rsidR="0077381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47/2017), is same in every year. SI 3.6 was introduced first time, when two part tariff was introduced vide CC</w:t>
      </w:r>
      <w:r w:rsidR="0077381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24/2018, w.e.f</w:t>
      </w:r>
      <w:r w:rsidR="00A92B4B">
        <w:rPr>
          <w:rFonts w:ascii="Times New Roman" w:hAnsi="Times New Roman" w:cs="Times New Roman"/>
          <w:sz w:val="28"/>
          <w:szCs w:val="28"/>
          <w:lang w:val="en-IN" w:bidi="pa-IN"/>
        </w:rPr>
        <w:t>.</w:t>
      </w:r>
      <w:r w:rsidR="001304C9" w:rsidRPr="001304C9">
        <w:rPr>
          <w:rFonts w:ascii="Times New Roman" w:hAnsi="Times New Roman" w:cs="Times New Roman"/>
          <w:sz w:val="28"/>
          <w:szCs w:val="28"/>
          <w:lang w:val="en-IN" w:bidi="pa-IN"/>
        </w:rPr>
        <w:t xml:space="preserve"> 01.04.2018. After going through SI 3.5, it is observed that only monthly minimum</w:t>
      </w:r>
      <w:r w:rsidR="003C702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charges shall be determined by computing the contract demand on</w:t>
      </w:r>
      <w:r w:rsidR="003C7027">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pro</w:t>
      </w:r>
      <w:r w:rsidR="00B30E72">
        <w:rPr>
          <w:rFonts w:ascii="Times New Roman" w:hAnsi="Times New Roman" w:cs="Times New Roman"/>
          <w:sz w:val="28"/>
          <w:szCs w:val="28"/>
          <w:lang w:val="en-IN" w:bidi="pa-IN"/>
        </w:rPr>
        <w:t>-</w:t>
      </w:r>
      <w:r w:rsidR="001304C9" w:rsidRPr="001304C9">
        <w:rPr>
          <w:rFonts w:ascii="Times New Roman" w:hAnsi="Times New Roman" w:cs="Times New Roman"/>
          <w:sz w:val="28"/>
          <w:szCs w:val="28"/>
          <w:lang w:val="en-IN" w:bidi="pa-IN"/>
        </w:rPr>
        <w:t xml:space="preserve">rate basis in proportion to such loads duly sanctioned by the load sanctioning authority. No-where, it is mention that energy charges shall also be determined by computing the same on pro-rata basis. It is only in the FY 2018-19, when two part tariff was implemented and SI 3.6 was introduced when Fixed and Energy Charges were to be determined by computing the Maximum Demand and energy consumption for the billing month on pro-rata basis in proportion to such demands </w:t>
      </w:r>
      <w:r w:rsidR="001304C9" w:rsidRPr="001304C9">
        <w:rPr>
          <w:rFonts w:ascii="Times New Roman" w:hAnsi="Times New Roman" w:cs="Times New Roman"/>
          <w:sz w:val="28"/>
          <w:szCs w:val="28"/>
          <w:lang w:val="en-IN" w:bidi="pa-IN"/>
        </w:rPr>
        <w:lastRenderedPageBreak/>
        <w:t>sanctioned by the distribution licensee. Therefore, energy charges for difference of PIU &amp; General Tariff are required to be charged from 01.01.2014 as per SI 3.5 of CC</w:t>
      </w:r>
      <w:r w:rsidR="001111C8">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 xml:space="preserve">43/2014, </w:t>
      </w:r>
      <w:r w:rsidR="001111C8">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CC</w:t>
      </w:r>
      <w:r w:rsidR="001111C8">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13/2015, CC</w:t>
      </w:r>
      <w:r w:rsidR="001111C8">
        <w:rPr>
          <w:rFonts w:ascii="Times New Roman" w:hAnsi="Times New Roman" w:cs="Times New Roman"/>
          <w:sz w:val="28"/>
          <w:szCs w:val="28"/>
          <w:lang w:val="en-IN" w:bidi="pa-IN"/>
        </w:rPr>
        <w:t xml:space="preserve"> </w:t>
      </w:r>
      <w:r w:rsidR="001304C9" w:rsidRPr="001304C9">
        <w:rPr>
          <w:rFonts w:ascii="Times New Roman" w:hAnsi="Times New Roman" w:cs="Times New Roman"/>
          <w:sz w:val="28"/>
          <w:szCs w:val="28"/>
          <w:lang w:val="en-IN" w:bidi="pa-IN"/>
        </w:rPr>
        <w:t>26/2016 &amp;</w:t>
      </w:r>
      <w:r w:rsidR="001111C8">
        <w:rPr>
          <w:rFonts w:ascii="Times New Roman" w:hAnsi="Times New Roman" w:cs="Times New Roman"/>
          <w:sz w:val="28"/>
          <w:szCs w:val="28"/>
          <w:lang w:val="en-IN" w:bidi="pa-IN"/>
        </w:rPr>
        <w:t xml:space="preserve"> </w:t>
      </w:r>
      <w:r w:rsidR="001304C9" w:rsidRPr="00B773F0">
        <w:rPr>
          <w:rFonts w:ascii="Times New Roman" w:hAnsi="Times New Roman" w:cs="Times New Roman"/>
          <w:sz w:val="28"/>
          <w:szCs w:val="28"/>
          <w:lang w:val="en-IN" w:bidi="pa-IN"/>
        </w:rPr>
        <w:t>CC</w:t>
      </w:r>
      <w:r w:rsidR="001111C8">
        <w:rPr>
          <w:rFonts w:ascii="Times New Roman" w:hAnsi="Times New Roman" w:cs="Times New Roman"/>
          <w:sz w:val="28"/>
          <w:szCs w:val="28"/>
          <w:lang w:val="en-IN" w:bidi="pa-IN"/>
        </w:rPr>
        <w:t xml:space="preserve"> </w:t>
      </w:r>
      <w:r w:rsidR="001304C9" w:rsidRPr="00B773F0">
        <w:rPr>
          <w:rFonts w:ascii="Times New Roman" w:hAnsi="Times New Roman" w:cs="Times New Roman"/>
          <w:sz w:val="28"/>
          <w:szCs w:val="28"/>
          <w:lang w:val="en-IN" w:bidi="pa-IN"/>
        </w:rPr>
        <w:t xml:space="preserve">47/2017 and SI 3.6 of </w:t>
      </w:r>
      <w:r w:rsidR="001111C8">
        <w:rPr>
          <w:rFonts w:ascii="Times New Roman" w:hAnsi="Times New Roman" w:cs="Times New Roman"/>
          <w:sz w:val="28"/>
          <w:szCs w:val="28"/>
          <w:lang w:val="en-IN" w:bidi="pa-IN"/>
        </w:rPr>
        <w:t xml:space="preserve">           </w:t>
      </w:r>
      <w:r w:rsidR="001304C9" w:rsidRPr="00B773F0">
        <w:rPr>
          <w:rFonts w:ascii="Times New Roman" w:hAnsi="Times New Roman" w:cs="Times New Roman"/>
          <w:sz w:val="28"/>
          <w:szCs w:val="28"/>
          <w:lang w:val="en-IN" w:bidi="pa-IN"/>
        </w:rPr>
        <w:t>CC</w:t>
      </w:r>
      <w:r w:rsidR="001111C8">
        <w:rPr>
          <w:rFonts w:ascii="Times New Roman" w:hAnsi="Times New Roman" w:cs="Times New Roman"/>
          <w:sz w:val="28"/>
          <w:szCs w:val="28"/>
          <w:lang w:val="en-IN" w:bidi="pa-IN"/>
        </w:rPr>
        <w:t xml:space="preserve"> </w:t>
      </w:r>
      <w:r w:rsidR="001304C9" w:rsidRPr="00B773F0">
        <w:rPr>
          <w:rFonts w:ascii="Times New Roman" w:hAnsi="Times New Roman" w:cs="Times New Roman"/>
          <w:sz w:val="28"/>
          <w:szCs w:val="28"/>
          <w:lang w:val="en-IN" w:bidi="pa-IN"/>
        </w:rPr>
        <w:t>24/2018.</w:t>
      </w:r>
      <w:r>
        <w:rPr>
          <w:rFonts w:ascii="Times New Roman" w:hAnsi="Times New Roman" w:cs="Times New Roman"/>
          <w:sz w:val="28"/>
          <w:szCs w:val="28"/>
          <w:lang w:val="en-IN" w:bidi="pa-IN"/>
        </w:rPr>
        <w:t>”</w:t>
      </w:r>
    </w:p>
    <w:p w:rsidR="008B366E" w:rsidRPr="00476C89" w:rsidRDefault="00DD1F02" w:rsidP="00476C89">
      <w:pPr>
        <w:autoSpaceDE w:val="0"/>
        <w:autoSpaceDN w:val="0"/>
        <w:adjustRightInd w:val="0"/>
        <w:spacing w:after="0" w:line="480" w:lineRule="auto"/>
        <w:ind w:left="709"/>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I find that the Appellant had</w:t>
      </w:r>
      <w:r w:rsidR="008B366E">
        <w:rPr>
          <w:rFonts w:ascii="Times New Roman" w:hAnsi="Times New Roman" w:cs="Times New Roman"/>
          <w:sz w:val="28"/>
          <w:szCs w:val="28"/>
          <w:lang w:val="en-IN" w:bidi="pa-IN"/>
        </w:rPr>
        <w:t xml:space="preserve"> been given relief by charging it on pro-rata basis for PIU Tariff as per CC No. 24/2018</w:t>
      </w:r>
      <w:r w:rsidR="00B144E1">
        <w:rPr>
          <w:rFonts w:ascii="Times New Roman" w:hAnsi="Times New Roman" w:cs="Times New Roman"/>
          <w:sz w:val="28"/>
          <w:szCs w:val="28"/>
          <w:lang w:val="en-IN" w:bidi="pa-IN"/>
        </w:rPr>
        <w:t xml:space="preserve"> as a result of which the amount recoverable for </w:t>
      </w:r>
      <w:r w:rsidR="00B144E1" w:rsidRPr="009071CB">
        <w:rPr>
          <w:rFonts w:ascii="Times New Roman" w:hAnsi="Times New Roman" w:cs="Times New Roman"/>
          <w:bCs/>
          <w:iCs/>
          <w:sz w:val="28"/>
          <w:szCs w:val="28"/>
        </w:rPr>
        <w:t>₹</w:t>
      </w:r>
      <w:r w:rsidR="001111C8">
        <w:rPr>
          <w:rFonts w:ascii="Times New Roman" w:hAnsi="Times New Roman" w:cs="Times New Roman"/>
          <w:bCs/>
          <w:iCs/>
          <w:sz w:val="28"/>
          <w:szCs w:val="28"/>
        </w:rPr>
        <w:t xml:space="preserve"> </w:t>
      </w:r>
      <w:r w:rsidR="001378D7">
        <w:rPr>
          <w:rFonts w:ascii="Times New Roman" w:hAnsi="Times New Roman" w:cs="Times New Roman"/>
          <w:bCs/>
          <w:iCs/>
          <w:sz w:val="28"/>
          <w:szCs w:val="28"/>
        </w:rPr>
        <w:t>5</w:t>
      </w:r>
      <w:r w:rsidR="00B144E1">
        <w:rPr>
          <w:rFonts w:ascii="Times New Roman" w:hAnsi="Times New Roman" w:cs="Times New Roman"/>
          <w:bCs/>
          <w:iCs/>
          <w:sz w:val="28"/>
          <w:szCs w:val="28"/>
        </w:rPr>
        <w:t>,</w:t>
      </w:r>
      <w:r w:rsidR="001378D7">
        <w:rPr>
          <w:rFonts w:ascii="Times New Roman" w:hAnsi="Times New Roman" w:cs="Times New Roman"/>
          <w:bCs/>
          <w:iCs/>
          <w:sz w:val="28"/>
          <w:szCs w:val="28"/>
        </w:rPr>
        <w:t>85</w:t>
      </w:r>
      <w:r w:rsidR="00B144E1">
        <w:rPr>
          <w:rFonts w:ascii="Times New Roman" w:hAnsi="Times New Roman" w:cs="Times New Roman"/>
          <w:bCs/>
          <w:iCs/>
          <w:sz w:val="28"/>
          <w:szCs w:val="28"/>
        </w:rPr>
        <w:t>,</w:t>
      </w:r>
      <w:r w:rsidR="001378D7">
        <w:rPr>
          <w:rFonts w:ascii="Times New Roman" w:hAnsi="Times New Roman" w:cs="Times New Roman"/>
          <w:bCs/>
          <w:iCs/>
          <w:sz w:val="28"/>
          <w:szCs w:val="28"/>
        </w:rPr>
        <w:t>6</w:t>
      </w:r>
      <w:r w:rsidR="00B144E1">
        <w:rPr>
          <w:rFonts w:ascii="Times New Roman" w:hAnsi="Times New Roman" w:cs="Times New Roman"/>
          <w:bCs/>
          <w:iCs/>
          <w:sz w:val="28"/>
          <w:szCs w:val="28"/>
        </w:rPr>
        <w:t>55/-</w:t>
      </w:r>
      <w:r w:rsidR="00271D71">
        <w:rPr>
          <w:rFonts w:ascii="Times New Roman" w:hAnsi="Times New Roman" w:cs="Times New Roman"/>
          <w:bCs/>
          <w:iCs/>
          <w:sz w:val="28"/>
          <w:szCs w:val="28"/>
        </w:rPr>
        <w:t xml:space="preserve"> was reduced to </w:t>
      </w:r>
      <w:r w:rsidR="00271D71" w:rsidRPr="009071CB">
        <w:rPr>
          <w:rFonts w:ascii="Times New Roman" w:hAnsi="Times New Roman" w:cs="Times New Roman"/>
          <w:bCs/>
          <w:iCs/>
          <w:sz w:val="28"/>
          <w:szCs w:val="28"/>
        </w:rPr>
        <w:t>₹</w:t>
      </w:r>
      <w:r w:rsidR="00271D71">
        <w:rPr>
          <w:rFonts w:ascii="Times New Roman" w:hAnsi="Times New Roman" w:cs="Times New Roman"/>
          <w:bCs/>
          <w:iCs/>
          <w:sz w:val="28"/>
          <w:szCs w:val="28"/>
        </w:rPr>
        <w:t xml:space="preserve"> 5,57,443/-</w:t>
      </w:r>
      <w:r w:rsidR="000B3881">
        <w:rPr>
          <w:rFonts w:ascii="Times New Roman" w:hAnsi="Times New Roman" w:cs="Times New Roman"/>
          <w:bCs/>
          <w:iCs/>
          <w:sz w:val="28"/>
          <w:szCs w:val="28"/>
        </w:rPr>
        <w:t xml:space="preserve"> (as intimated by the Respondent vide letter no. 612 dated 30.07.2020) after the decision of the Forum</w:t>
      </w:r>
      <w:r w:rsidR="00EA309D">
        <w:rPr>
          <w:rFonts w:ascii="Times New Roman" w:hAnsi="Times New Roman" w:cs="Times New Roman"/>
          <w:bCs/>
          <w:iCs/>
          <w:sz w:val="28"/>
          <w:szCs w:val="28"/>
        </w:rPr>
        <w:t>.</w:t>
      </w:r>
      <w:r w:rsidR="00091595">
        <w:rPr>
          <w:rFonts w:ascii="Times New Roman" w:hAnsi="Times New Roman" w:cs="Times New Roman"/>
          <w:bCs/>
          <w:iCs/>
          <w:sz w:val="28"/>
          <w:szCs w:val="28"/>
        </w:rPr>
        <w:t xml:space="preserve"> The amount of Security (Consumption) of </w:t>
      </w:r>
      <w:r w:rsidR="00091595" w:rsidRPr="009071CB">
        <w:rPr>
          <w:rFonts w:ascii="Times New Roman" w:hAnsi="Times New Roman" w:cs="Times New Roman"/>
          <w:bCs/>
          <w:iCs/>
          <w:sz w:val="28"/>
          <w:szCs w:val="28"/>
        </w:rPr>
        <w:t>₹</w:t>
      </w:r>
      <w:r w:rsidR="00091595">
        <w:rPr>
          <w:rFonts w:ascii="Times New Roman" w:hAnsi="Times New Roman" w:cs="Times New Roman"/>
          <w:bCs/>
          <w:iCs/>
          <w:sz w:val="28"/>
          <w:szCs w:val="28"/>
        </w:rPr>
        <w:t xml:space="preserve"> 92,800/-</w:t>
      </w:r>
      <w:r w:rsidR="003149BD">
        <w:rPr>
          <w:rFonts w:ascii="Times New Roman" w:hAnsi="Times New Roman" w:cs="Times New Roman"/>
          <w:bCs/>
          <w:iCs/>
          <w:sz w:val="28"/>
          <w:szCs w:val="28"/>
        </w:rPr>
        <w:t xml:space="preserve"> mentioned in the said letter needs to be reviewed </w:t>
      </w:r>
      <w:r w:rsidR="00E177DC">
        <w:rPr>
          <w:rFonts w:ascii="Times New Roman" w:hAnsi="Times New Roman" w:cs="Times New Roman"/>
          <w:bCs/>
          <w:iCs/>
          <w:sz w:val="28"/>
          <w:szCs w:val="28"/>
        </w:rPr>
        <w:t>with reference to c</w:t>
      </w:r>
      <w:r>
        <w:rPr>
          <w:rFonts w:ascii="Times New Roman" w:hAnsi="Times New Roman" w:cs="Times New Roman"/>
          <w:bCs/>
          <w:iCs/>
          <w:sz w:val="28"/>
          <w:szCs w:val="28"/>
        </w:rPr>
        <w:t xml:space="preserve">onsumption as per regulation 16 </w:t>
      </w:r>
      <w:r w:rsidR="000A4B7A">
        <w:rPr>
          <w:rFonts w:ascii="Times New Roman" w:hAnsi="Times New Roman" w:cs="Times New Roman"/>
          <w:bCs/>
          <w:iCs/>
          <w:sz w:val="28"/>
          <w:szCs w:val="28"/>
        </w:rPr>
        <w:t>of Supply Code-</w:t>
      </w:r>
      <w:r>
        <w:rPr>
          <w:rFonts w:ascii="Times New Roman" w:hAnsi="Times New Roman" w:cs="Times New Roman"/>
          <w:bCs/>
          <w:iCs/>
          <w:sz w:val="28"/>
          <w:szCs w:val="28"/>
        </w:rPr>
        <w:t>2014</w:t>
      </w:r>
      <w:r w:rsidR="00343085">
        <w:rPr>
          <w:rFonts w:ascii="Times New Roman" w:hAnsi="Times New Roman" w:cs="Times New Roman"/>
          <w:bCs/>
          <w:iCs/>
          <w:sz w:val="28"/>
          <w:szCs w:val="28"/>
        </w:rPr>
        <w:t>.</w:t>
      </w:r>
    </w:p>
    <w:p w:rsidR="009D71D5" w:rsidRDefault="00A10902" w:rsidP="006D5AD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All the</w:t>
      </w:r>
      <w:r w:rsidR="009D71D5" w:rsidRPr="00DC7536">
        <w:rPr>
          <w:rFonts w:ascii="Times New Roman" w:hAnsi="Times New Roman" w:cs="Times New Roman"/>
          <w:sz w:val="28"/>
          <w:szCs w:val="28"/>
        </w:rPr>
        <w:t xml:space="preserve"> Tariff orders </w:t>
      </w:r>
      <w:r>
        <w:rPr>
          <w:rFonts w:ascii="Times New Roman" w:hAnsi="Times New Roman" w:cs="Times New Roman"/>
          <w:sz w:val="28"/>
          <w:szCs w:val="28"/>
        </w:rPr>
        <w:t>containing the S</w:t>
      </w:r>
      <w:r w:rsidR="00245AC2">
        <w:rPr>
          <w:rFonts w:ascii="Times New Roman" w:hAnsi="Times New Roman" w:cs="Times New Roman"/>
          <w:sz w:val="28"/>
          <w:szCs w:val="28"/>
        </w:rPr>
        <w:t xml:space="preserve">chedule of Tariff for different categories of consumers </w:t>
      </w:r>
      <w:r w:rsidR="009D71D5" w:rsidRPr="00DC7536">
        <w:rPr>
          <w:rFonts w:ascii="Times New Roman" w:hAnsi="Times New Roman" w:cs="Times New Roman"/>
          <w:sz w:val="28"/>
          <w:szCs w:val="28"/>
        </w:rPr>
        <w:t xml:space="preserve">were circulated and uploaded on the </w:t>
      </w:r>
      <w:r>
        <w:rPr>
          <w:rFonts w:ascii="Times New Roman" w:hAnsi="Times New Roman" w:cs="Times New Roman"/>
          <w:sz w:val="28"/>
          <w:szCs w:val="28"/>
        </w:rPr>
        <w:t xml:space="preserve">website of PSERC/PSPCL and were </w:t>
      </w:r>
      <w:r w:rsidR="009D71D5" w:rsidRPr="00DC7536">
        <w:rPr>
          <w:rFonts w:ascii="Times New Roman" w:hAnsi="Times New Roman" w:cs="Times New Roman"/>
          <w:sz w:val="28"/>
          <w:szCs w:val="28"/>
        </w:rPr>
        <w:t>given wide publicity in the leading newspapers.</w:t>
      </w:r>
      <w:r w:rsidR="00DD0FF9">
        <w:rPr>
          <w:rFonts w:ascii="Times New Roman" w:hAnsi="Times New Roman" w:cs="Times New Roman"/>
          <w:sz w:val="28"/>
          <w:szCs w:val="28"/>
        </w:rPr>
        <w:t xml:space="preserve"> Billet H</w:t>
      </w:r>
      <w:r>
        <w:rPr>
          <w:rFonts w:ascii="Times New Roman" w:hAnsi="Times New Roman" w:cs="Times New Roman"/>
          <w:sz w:val="28"/>
          <w:szCs w:val="28"/>
        </w:rPr>
        <w:t xml:space="preserve">eaters are Power Intensive as per Schedule of Tariff and </w:t>
      </w:r>
      <w:r w:rsidR="00405852">
        <w:rPr>
          <w:rFonts w:ascii="Times New Roman" w:hAnsi="Times New Roman" w:cs="Times New Roman"/>
          <w:sz w:val="28"/>
          <w:szCs w:val="28"/>
        </w:rPr>
        <w:t xml:space="preserve">the same is in the </w:t>
      </w:r>
      <w:r w:rsidR="00033438">
        <w:rPr>
          <w:rFonts w:ascii="Times New Roman" w:hAnsi="Times New Roman" w:cs="Times New Roman"/>
          <w:sz w:val="28"/>
          <w:szCs w:val="28"/>
        </w:rPr>
        <w:t xml:space="preserve">knowledge for </w:t>
      </w:r>
      <w:r w:rsidR="00A62256">
        <w:rPr>
          <w:rFonts w:ascii="Times New Roman" w:hAnsi="Times New Roman" w:cs="Times New Roman"/>
          <w:sz w:val="28"/>
          <w:szCs w:val="28"/>
        </w:rPr>
        <w:t xml:space="preserve">all </w:t>
      </w:r>
      <w:r w:rsidR="00033438">
        <w:rPr>
          <w:rFonts w:ascii="Times New Roman" w:hAnsi="Times New Roman" w:cs="Times New Roman"/>
          <w:sz w:val="28"/>
          <w:szCs w:val="28"/>
        </w:rPr>
        <w:t>LS category consumers</w:t>
      </w:r>
      <w:r>
        <w:rPr>
          <w:rFonts w:ascii="Times New Roman" w:hAnsi="Times New Roman" w:cs="Times New Roman"/>
          <w:sz w:val="28"/>
          <w:szCs w:val="28"/>
        </w:rPr>
        <w:t>.</w:t>
      </w:r>
    </w:p>
    <w:p w:rsidR="003E77DF" w:rsidRPr="00DC7536" w:rsidRDefault="003E77DF" w:rsidP="006D5AD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It is observed that</w:t>
      </w:r>
      <w:r w:rsidR="00365077">
        <w:rPr>
          <w:rFonts w:ascii="Times New Roman" w:hAnsi="Times New Roman" w:cs="Times New Roman"/>
          <w:sz w:val="28"/>
          <w:szCs w:val="28"/>
        </w:rPr>
        <w:t xml:space="preserve"> Appellant’s Representative had </w:t>
      </w:r>
      <w:r>
        <w:rPr>
          <w:rFonts w:ascii="Times New Roman" w:hAnsi="Times New Roman" w:cs="Times New Roman"/>
          <w:sz w:val="28"/>
          <w:szCs w:val="28"/>
        </w:rPr>
        <w:t>misin</w:t>
      </w:r>
      <w:r w:rsidR="00BE10F6">
        <w:rPr>
          <w:rFonts w:ascii="Times New Roman" w:hAnsi="Times New Roman" w:cs="Times New Roman"/>
          <w:sz w:val="28"/>
          <w:szCs w:val="28"/>
        </w:rPr>
        <w:t>terpreted the provision of the Schedule of T</w:t>
      </w:r>
      <w:r>
        <w:rPr>
          <w:rFonts w:ascii="Times New Roman" w:hAnsi="Times New Roman" w:cs="Times New Roman"/>
          <w:sz w:val="28"/>
          <w:szCs w:val="28"/>
        </w:rPr>
        <w:t>ariff to claim relief which is not permissible thereunder.</w:t>
      </w:r>
    </w:p>
    <w:p w:rsidR="00097B3C" w:rsidRDefault="0004293F" w:rsidP="006D5AD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It is </w:t>
      </w:r>
      <w:r w:rsidR="003E77DF">
        <w:rPr>
          <w:rFonts w:ascii="Times New Roman" w:hAnsi="Times New Roman" w:cs="Times New Roman"/>
          <w:sz w:val="28"/>
          <w:szCs w:val="28"/>
        </w:rPr>
        <w:t xml:space="preserve">also </w:t>
      </w:r>
      <w:r>
        <w:rPr>
          <w:rFonts w:ascii="Times New Roman" w:hAnsi="Times New Roman" w:cs="Times New Roman"/>
          <w:sz w:val="28"/>
          <w:szCs w:val="28"/>
        </w:rPr>
        <w:t>observed that the Appellant was a Large Supply category consumer and cannot feign ignorance of rules and regulations framed and circulate</w:t>
      </w:r>
      <w:r w:rsidR="004F1692">
        <w:rPr>
          <w:rFonts w:ascii="Times New Roman" w:hAnsi="Times New Roman" w:cs="Times New Roman"/>
          <w:sz w:val="28"/>
          <w:szCs w:val="28"/>
        </w:rPr>
        <w:t>d</w:t>
      </w:r>
      <w:r>
        <w:rPr>
          <w:rFonts w:ascii="Times New Roman" w:hAnsi="Times New Roman" w:cs="Times New Roman"/>
          <w:sz w:val="28"/>
          <w:szCs w:val="28"/>
        </w:rPr>
        <w:t xml:space="preserve"> by the competent authority of the distribution licensee</w:t>
      </w:r>
      <w:r w:rsidR="0049752D">
        <w:rPr>
          <w:rFonts w:ascii="Times New Roman" w:hAnsi="Times New Roman" w:cs="Times New Roman"/>
          <w:sz w:val="28"/>
          <w:szCs w:val="28"/>
        </w:rPr>
        <w:t>. The Appellant defaulted by acting unauthorisedly/suo-motu by not</w:t>
      </w:r>
      <w:r w:rsidR="001111C8">
        <w:rPr>
          <w:rFonts w:ascii="Times New Roman" w:hAnsi="Times New Roman" w:cs="Times New Roman"/>
          <w:sz w:val="28"/>
          <w:szCs w:val="28"/>
        </w:rPr>
        <w:t xml:space="preserve"> </w:t>
      </w:r>
      <w:r w:rsidR="00AF67BA">
        <w:rPr>
          <w:rFonts w:ascii="Times New Roman" w:hAnsi="Times New Roman" w:cs="Times New Roman"/>
          <w:sz w:val="28"/>
          <w:szCs w:val="28"/>
        </w:rPr>
        <w:t xml:space="preserve">intimating and also not </w:t>
      </w:r>
      <w:r w:rsidR="00EC4B6C">
        <w:rPr>
          <w:rFonts w:ascii="Times New Roman" w:hAnsi="Times New Roman" w:cs="Times New Roman"/>
          <w:sz w:val="28"/>
          <w:szCs w:val="28"/>
        </w:rPr>
        <w:t xml:space="preserve">getting its PIU category load of 115 kW (175 kW-60 kW mentioned in test </w:t>
      </w:r>
      <w:r w:rsidR="00DE2E0A">
        <w:rPr>
          <w:rFonts w:ascii="Times New Roman" w:hAnsi="Times New Roman" w:cs="Times New Roman"/>
          <w:sz w:val="28"/>
          <w:szCs w:val="28"/>
        </w:rPr>
        <w:t>r</w:t>
      </w:r>
      <w:r w:rsidR="00EC4B6C">
        <w:rPr>
          <w:rFonts w:ascii="Times New Roman" w:hAnsi="Times New Roman" w:cs="Times New Roman"/>
          <w:sz w:val="28"/>
          <w:szCs w:val="28"/>
        </w:rPr>
        <w:t>eport)</w:t>
      </w:r>
      <w:r w:rsidR="000B5D03">
        <w:rPr>
          <w:rFonts w:ascii="Times New Roman" w:hAnsi="Times New Roman" w:cs="Times New Roman"/>
          <w:sz w:val="28"/>
          <w:szCs w:val="28"/>
        </w:rPr>
        <w:t xml:space="preserve"> sanctioned from the licensee</w:t>
      </w:r>
      <w:r w:rsidR="003B3BA2">
        <w:rPr>
          <w:rFonts w:ascii="Times New Roman" w:hAnsi="Times New Roman" w:cs="Times New Roman"/>
          <w:sz w:val="28"/>
          <w:szCs w:val="28"/>
        </w:rPr>
        <w:t xml:space="preserve">. Instead of finding lacunae in the functioning of the licensee, the Appellant ought to be sincere in discharging its own duties and responsibilities. </w:t>
      </w:r>
    </w:p>
    <w:p w:rsidR="00ED1D2C" w:rsidRPr="0012291B" w:rsidRDefault="00ED1D2C" w:rsidP="006D5ADF">
      <w:pPr>
        <w:pStyle w:val="ListParagraph"/>
        <w:numPr>
          <w:ilvl w:val="0"/>
          <w:numId w:val="34"/>
        </w:numPr>
        <w:spacing w:line="480" w:lineRule="auto"/>
        <w:ind w:left="709" w:hanging="709"/>
        <w:jc w:val="both"/>
        <w:rPr>
          <w:rFonts w:ascii="Times New Roman" w:hAnsi="Times New Roman" w:cs="Times New Roman"/>
          <w:sz w:val="28"/>
          <w:szCs w:val="28"/>
        </w:rPr>
      </w:pPr>
      <w:r w:rsidRPr="000869A7">
        <w:rPr>
          <w:rFonts w:ascii="Times New Roman" w:hAnsi="Times New Roman" w:cs="Times New Roman"/>
          <w:sz w:val="28"/>
          <w:szCs w:val="28"/>
        </w:rPr>
        <w:t>The contention of the Appellant’s Representative in the rejoinder and during hearing on 23.12.2020</w:t>
      </w:r>
      <w:r w:rsidR="00520498" w:rsidRPr="000869A7">
        <w:rPr>
          <w:rFonts w:ascii="Times New Roman" w:hAnsi="Times New Roman" w:cs="Times New Roman"/>
          <w:sz w:val="28"/>
          <w:szCs w:val="28"/>
        </w:rPr>
        <w:t xml:space="preserve"> that the Appellant had signed the checking </w:t>
      </w:r>
      <w:r w:rsidR="00760420">
        <w:rPr>
          <w:rFonts w:ascii="Times New Roman" w:hAnsi="Times New Roman" w:cs="Times New Roman"/>
          <w:sz w:val="28"/>
          <w:szCs w:val="28"/>
        </w:rPr>
        <w:t>r</w:t>
      </w:r>
      <w:r w:rsidR="00520498" w:rsidRPr="000869A7">
        <w:rPr>
          <w:rFonts w:ascii="Times New Roman" w:hAnsi="Times New Roman" w:cs="Times New Roman"/>
          <w:sz w:val="28"/>
          <w:szCs w:val="28"/>
        </w:rPr>
        <w:t xml:space="preserve">eport dated 27.07.2020 as a token of acknowledgement of the report and had not signed in support of verification of facts of checking report is not at all convincing. </w:t>
      </w:r>
      <w:r w:rsidR="00FF4897" w:rsidRPr="000869A7">
        <w:rPr>
          <w:rFonts w:ascii="Times New Roman" w:hAnsi="Times New Roman" w:cs="Times New Roman"/>
          <w:sz w:val="28"/>
          <w:szCs w:val="28"/>
        </w:rPr>
        <w:t>At the time of signing the checking report dated 27.07.2020, the Appellant or its representative was expected to peruse the contents of the said checking and was also supposed to ascertain the implications of the load checked at site.</w:t>
      </w:r>
      <w:r w:rsidR="00BF799F" w:rsidRPr="000869A7">
        <w:rPr>
          <w:rFonts w:ascii="Times New Roman" w:hAnsi="Times New Roman" w:cs="Times New Roman"/>
          <w:sz w:val="28"/>
          <w:szCs w:val="28"/>
        </w:rPr>
        <w:t xml:space="preserve"> Signing the checking report unconditionally/without reservation </w:t>
      </w:r>
      <w:r w:rsidR="00F6405B">
        <w:rPr>
          <w:rFonts w:ascii="Times New Roman" w:hAnsi="Times New Roman" w:cs="Times New Roman"/>
          <w:sz w:val="28"/>
          <w:szCs w:val="28"/>
        </w:rPr>
        <w:t xml:space="preserve">and that too by an officer of the rank of Director of the unit </w:t>
      </w:r>
      <w:r w:rsidR="0012291B" w:rsidRPr="0012291B">
        <w:rPr>
          <w:rFonts w:ascii="Times New Roman" w:hAnsi="Times New Roman" w:cs="Times New Roman"/>
          <w:sz w:val="28"/>
          <w:szCs w:val="28"/>
        </w:rPr>
        <w:t>amounted</w:t>
      </w:r>
      <w:r w:rsidR="004E700C" w:rsidRPr="0012291B">
        <w:rPr>
          <w:rFonts w:ascii="Times New Roman" w:hAnsi="Times New Roman" w:cs="Times New Roman"/>
          <w:sz w:val="28"/>
          <w:szCs w:val="28"/>
        </w:rPr>
        <w:t xml:space="preserve"> to acceptance</w:t>
      </w:r>
      <w:r w:rsidR="0012291B">
        <w:rPr>
          <w:rFonts w:ascii="Times New Roman" w:hAnsi="Times New Roman" w:cs="Times New Roman"/>
          <w:sz w:val="28"/>
          <w:szCs w:val="28"/>
        </w:rPr>
        <w:t>/admission</w:t>
      </w:r>
      <w:r w:rsidR="004E700C" w:rsidRPr="0012291B">
        <w:rPr>
          <w:rFonts w:ascii="Times New Roman" w:hAnsi="Times New Roman" w:cs="Times New Roman"/>
          <w:sz w:val="28"/>
          <w:szCs w:val="28"/>
        </w:rPr>
        <w:t xml:space="preserve"> of report of checking.</w:t>
      </w:r>
    </w:p>
    <w:p w:rsidR="00AC6B34" w:rsidRPr="002D6DD9" w:rsidRDefault="00AC6B34" w:rsidP="00E2751F">
      <w:pPr>
        <w:pStyle w:val="ListParagraph"/>
        <w:numPr>
          <w:ilvl w:val="0"/>
          <w:numId w:val="34"/>
        </w:numPr>
        <w:spacing w:line="480" w:lineRule="auto"/>
        <w:ind w:left="709" w:hanging="709"/>
        <w:jc w:val="both"/>
        <w:rPr>
          <w:rFonts w:ascii="Times New Roman" w:hAnsi="Times New Roman" w:cs="Times New Roman"/>
          <w:sz w:val="28"/>
          <w:szCs w:val="28"/>
        </w:rPr>
      </w:pPr>
      <w:r w:rsidRPr="002D6DD9">
        <w:rPr>
          <w:rFonts w:ascii="Times New Roman" w:hAnsi="Times New Roman" w:cs="Times New Roman"/>
          <w:sz w:val="28"/>
          <w:szCs w:val="28"/>
        </w:rPr>
        <w:lastRenderedPageBreak/>
        <w:t>The Appellant’s Representative argued that the Public Notice, in compliance to direction</w:t>
      </w:r>
      <w:r w:rsidR="002D6DD9" w:rsidRPr="002D6DD9">
        <w:rPr>
          <w:rFonts w:ascii="Times New Roman" w:hAnsi="Times New Roman" w:cs="Times New Roman"/>
          <w:sz w:val="28"/>
          <w:szCs w:val="28"/>
        </w:rPr>
        <w:t>s</w:t>
      </w:r>
      <w:r w:rsidRPr="002D6DD9">
        <w:rPr>
          <w:rFonts w:ascii="Times New Roman" w:hAnsi="Times New Roman" w:cs="Times New Roman"/>
          <w:sz w:val="28"/>
          <w:szCs w:val="28"/>
        </w:rPr>
        <w:t xml:space="preserve"> given by PSERC on 28.10.2013 (Petition No. 3 of 2012) requiring charging of Tariff for PIU category load from 01.01.2014 </w:t>
      </w:r>
      <w:r w:rsidR="008D5BCB" w:rsidRPr="002D6DD9">
        <w:rPr>
          <w:rFonts w:ascii="Times New Roman" w:hAnsi="Times New Roman" w:cs="Times New Roman"/>
          <w:sz w:val="28"/>
          <w:szCs w:val="28"/>
        </w:rPr>
        <w:t>was given</w:t>
      </w:r>
      <w:r w:rsidR="006843C8">
        <w:rPr>
          <w:rFonts w:ascii="Times New Roman" w:hAnsi="Times New Roman" w:cs="Times New Roman"/>
          <w:sz w:val="28"/>
          <w:szCs w:val="28"/>
        </w:rPr>
        <w:t xml:space="preserve"> at a very belated stage on 16.05.2017</w:t>
      </w:r>
      <w:r w:rsidR="008D5BCB" w:rsidRPr="002D6DD9">
        <w:rPr>
          <w:rFonts w:ascii="Times New Roman" w:hAnsi="Times New Roman" w:cs="Times New Roman"/>
          <w:sz w:val="28"/>
          <w:szCs w:val="28"/>
        </w:rPr>
        <w:t>. Accordingly, charg</w:t>
      </w:r>
      <w:r w:rsidR="00A85CE2">
        <w:rPr>
          <w:rFonts w:ascii="Times New Roman" w:hAnsi="Times New Roman" w:cs="Times New Roman"/>
          <w:sz w:val="28"/>
          <w:szCs w:val="28"/>
        </w:rPr>
        <w:t xml:space="preserve">ing of </w:t>
      </w:r>
      <w:r w:rsidR="008D5BCB" w:rsidRPr="002D6DD9">
        <w:rPr>
          <w:rFonts w:ascii="Times New Roman" w:hAnsi="Times New Roman" w:cs="Times New Roman"/>
          <w:sz w:val="28"/>
          <w:szCs w:val="28"/>
        </w:rPr>
        <w:t xml:space="preserve">difference of Tariff </w:t>
      </w:r>
      <w:r w:rsidR="00A85CE2">
        <w:rPr>
          <w:rFonts w:ascii="Times New Roman" w:hAnsi="Times New Roman" w:cs="Times New Roman"/>
          <w:sz w:val="28"/>
          <w:szCs w:val="28"/>
        </w:rPr>
        <w:t xml:space="preserve">between General and PIU category </w:t>
      </w:r>
      <w:r w:rsidR="008D5BCB" w:rsidRPr="002D6DD9">
        <w:rPr>
          <w:rFonts w:ascii="Times New Roman" w:hAnsi="Times New Roman" w:cs="Times New Roman"/>
          <w:sz w:val="28"/>
          <w:szCs w:val="28"/>
        </w:rPr>
        <w:t>to the Appellant be restricted to six</w:t>
      </w:r>
      <w:r w:rsidR="00A85CE2">
        <w:rPr>
          <w:rFonts w:ascii="Times New Roman" w:hAnsi="Times New Roman" w:cs="Times New Roman"/>
          <w:sz w:val="28"/>
          <w:szCs w:val="28"/>
        </w:rPr>
        <w:t xml:space="preserve"> months</w:t>
      </w:r>
      <w:r w:rsidR="008D5BCB" w:rsidRPr="002D6DD9">
        <w:rPr>
          <w:rFonts w:ascii="Times New Roman" w:hAnsi="Times New Roman" w:cs="Times New Roman"/>
          <w:sz w:val="28"/>
          <w:szCs w:val="28"/>
        </w:rPr>
        <w:t>.</w:t>
      </w:r>
    </w:p>
    <w:p w:rsidR="008D5BCB" w:rsidRPr="00ED5FA7" w:rsidRDefault="005B11F9" w:rsidP="00E2751F">
      <w:pPr>
        <w:pStyle w:val="ListParagraph"/>
        <w:spacing w:line="480" w:lineRule="auto"/>
        <w:ind w:left="709"/>
        <w:jc w:val="both"/>
        <w:rPr>
          <w:rFonts w:ascii="Times New Roman" w:hAnsi="Times New Roman" w:cs="Times New Roman"/>
          <w:sz w:val="28"/>
          <w:szCs w:val="28"/>
        </w:rPr>
      </w:pPr>
      <w:r w:rsidRPr="005B11F9">
        <w:rPr>
          <w:rFonts w:ascii="Times New Roman" w:hAnsi="Times New Roman" w:cs="Times New Roman"/>
          <w:sz w:val="28"/>
          <w:szCs w:val="28"/>
        </w:rPr>
        <w:t>It is</w:t>
      </w:r>
      <w:r w:rsidR="00895611">
        <w:rPr>
          <w:rFonts w:ascii="Times New Roman" w:hAnsi="Times New Roman" w:cs="Times New Roman"/>
          <w:sz w:val="28"/>
          <w:szCs w:val="28"/>
        </w:rPr>
        <w:t xml:space="preserve"> observed that the said plea of the Appellant’s Representative is not justified and not supported by any reference to rules/regulations or instructions of PSPCL. Moreover, the </w:t>
      </w:r>
      <w:r w:rsidR="00895611" w:rsidRPr="00ED5FA7">
        <w:rPr>
          <w:rFonts w:ascii="Times New Roman" w:hAnsi="Times New Roman" w:cs="Times New Roman"/>
          <w:sz w:val="28"/>
          <w:szCs w:val="28"/>
        </w:rPr>
        <w:t>Appellant cannot absolve itself of non</w:t>
      </w:r>
      <w:r w:rsidR="00E92B1B" w:rsidRPr="00ED5FA7">
        <w:rPr>
          <w:rFonts w:ascii="Times New Roman" w:hAnsi="Times New Roman" w:cs="Times New Roman"/>
          <w:sz w:val="28"/>
          <w:szCs w:val="28"/>
        </w:rPr>
        <w:t>-</w:t>
      </w:r>
      <w:r w:rsidR="00895611" w:rsidRPr="00ED5FA7">
        <w:rPr>
          <w:rFonts w:ascii="Times New Roman" w:hAnsi="Times New Roman" w:cs="Times New Roman"/>
          <w:sz w:val="28"/>
          <w:szCs w:val="28"/>
        </w:rPr>
        <w:t>intimation of use</w:t>
      </w:r>
      <w:r w:rsidR="00E92B1B" w:rsidRPr="00ED5FA7">
        <w:rPr>
          <w:rFonts w:ascii="Times New Roman" w:hAnsi="Times New Roman" w:cs="Times New Roman"/>
          <w:sz w:val="28"/>
          <w:szCs w:val="28"/>
        </w:rPr>
        <w:t>/installation</w:t>
      </w:r>
      <w:r w:rsidR="00895611" w:rsidRPr="00ED5FA7">
        <w:rPr>
          <w:rFonts w:ascii="Times New Roman" w:hAnsi="Times New Roman" w:cs="Times New Roman"/>
          <w:sz w:val="28"/>
          <w:szCs w:val="28"/>
        </w:rPr>
        <w:t xml:space="preserve"> of 115 kW </w:t>
      </w:r>
      <w:r w:rsidR="00E92B1B" w:rsidRPr="00ED5FA7">
        <w:rPr>
          <w:rFonts w:ascii="Times New Roman" w:hAnsi="Times New Roman" w:cs="Times New Roman"/>
          <w:sz w:val="28"/>
          <w:szCs w:val="28"/>
        </w:rPr>
        <w:t>(175 kW-60 kW</w:t>
      </w:r>
      <w:r w:rsidR="008324A8" w:rsidRPr="00ED5FA7">
        <w:rPr>
          <w:rFonts w:ascii="Times New Roman" w:hAnsi="Times New Roman" w:cs="Times New Roman"/>
          <w:sz w:val="28"/>
          <w:szCs w:val="28"/>
        </w:rPr>
        <w:t>)</w:t>
      </w:r>
      <w:r w:rsidR="00BD66A6" w:rsidRPr="00ED5FA7">
        <w:rPr>
          <w:rFonts w:ascii="Times New Roman" w:hAnsi="Times New Roman" w:cs="Times New Roman"/>
          <w:sz w:val="28"/>
          <w:szCs w:val="28"/>
        </w:rPr>
        <w:t xml:space="preserve"> after submission of test report showing </w:t>
      </w:r>
      <w:r w:rsidR="00895611" w:rsidRPr="00ED5FA7">
        <w:rPr>
          <w:rFonts w:ascii="Times New Roman" w:hAnsi="Times New Roman" w:cs="Times New Roman"/>
          <w:sz w:val="28"/>
          <w:szCs w:val="28"/>
        </w:rPr>
        <w:t>2 Billet Heaters (with 30 kW load each)</w:t>
      </w:r>
      <w:r w:rsidR="00A318C5" w:rsidRPr="00ED5FA7">
        <w:rPr>
          <w:rFonts w:ascii="Times New Roman" w:hAnsi="Times New Roman" w:cs="Times New Roman"/>
          <w:sz w:val="28"/>
          <w:szCs w:val="28"/>
        </w:rPr>
        <w:t xml:space="preserve"> and</w:t>
      </w:r>
      <w:r w:rsidR="000E1EB7">
        <w:rPr>
          <w:rFonts w:ascii="Times New Roman" w:hAnsi="Times New Roman" w:cs="Times New Roman"/>
          <w:sz w:val="28"/>
          <w:szCs w:val="28"/>
        </w:rPr>
        <w:t xml:space="preserve"> </w:t>
      </w:r>
      <w:r w:rsidR="001F7609" w:rsidRPr="00ED5FA7">
        <w:rPr>
          <w:rFonts w:ascii="Times New Roman" w:hAnsi="Times New Roman" w:cs="Times New Roman"/>
          <w:sz w:val="28"/>
          <w:szCs w:val="28"/>
        </w:rPr>
        <w:t>not seeking</w:t>
      </w:r>
      <w:r w:rsidR="00A318C5" w:rsidRPr="00ED5FA7">
        <w:rPr>
          <w:rFonts w:ascii="Times New Roman" w:hAnsi="Times New Roman" w:cs="Times New Roman"/>
          <w:sz w:val="28"/>
          <w:szCs w:val="28"/>
        </w:rPr>
        <w:t xml:space="preserve"> approval of the licensee. Any consumer including a LS category consumer has no locus stand</w:t>
      </w:r>
      <w:r w:rsidR="00ED5FA7" w:rsidRPr="00ED5FA7">
        <w:rPr>
          <w:rFonts w:ascii="Times New Roman" w:hAnsi="Times New Roman" w:cs="Times New Roman"/>
          <w:sz w:val="28"/>
          <w:szCs w:val="28"/>
        </w:rPr>
        <w:t>i</w:t>
      </w:r>
      <w:r w:rsidR="00A318C5" w:rsidRPr="00ED5FA7">
        <w:rPr>
          <w:rFonts w:ascii="Times New Roman" w:hAnsi="Times New Roman" w:cs="Times New Roman"/>
          <w:sz w:val="28"/>
          <w:szCs w:val="28"/>
        </w:rPr>
        <w:t xml:space="preserve"> or the legal right to install and use any category of load</w:t>
      </w:r>
      <w:r w:rsidR="00DE7B01">
        <w:rPr>
          <w:rFonts w:ascii="Times New Roman" w:hAnsi="Times New Roman" w:cs="Times New Roman"/>
          <w:sz w:val="28"/>
          <w:szCs w:val="28"/>
        </w:rPr>
        <w:t xml:space="preserve"> (</w:t>
      </w:r>
      <w:r w:rsidR="00494B31">
        <w:rPr>
          <w:rFonts w:ascii="Times New Roman" w:hAnsi="Times New Roman" w:cs="Times New Roman"/>
          <w:sz w:val="28"/>
          <w:szCs w:val="28"/>
        </w:rPr>
        <w:t>on its own</w:t>
      </w:r>
      <w:r w:rsidR="00DE7B01">
        <w:rPr>
          <w:rFonts w:ascii="Times New Roman" w:hAnsi="Times New Roman" w:cs="Times New Roman"/>
          <w:sz w:val="28"/>
          <w:szCs w:val="28"/>
        </w:rPr>
        <w:t>)</w:t>
      </w:r>
      <w:r w:rsidR="00A318C5" w:rsidRPr="00ED5FA7">
        <w:rPr>
          <w:rFonts w:ascii="Times New Roman" w:hAnsi="Times New Roman" w:cs="Times New Roman"/>
          <w:sz w:val="28"/>
          <w:szCs w:val="28"/>
        </w:rPr>
        <w:t xml:space="preserve"> other than that got sanctioned from the licensee.</w:t>
      </w:r>
    </w:p>
    <w:p w:rsidR="001862C2" w:rsidRDefault="00BC6F08" w:rsidP="00AC10B0">
      <w:pPr>
        <w:pStyle w:val="ListParagraph"/>
        <w:numPr>
          <w:ilvl w:val="0"/>
          <w:numId w:val="3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its rejoinder to the </w:t>
      </w:r>
      <w:r w:rsidR="001862C2">
        <w:rPr>
          <w:rFonts w:ascii="Times New Roman" w:hAnsi="Times New Roman" w:cs="Times New Roman"/>
          <w:sz w:val="28"/>
          <w:szCs w:val="28"/>
        </w:rPr>
        <w:t>written reply of the Respondent and also during hearing, the Appellant’s Representative submitted a copy of</w:t>
      </w:r>
      <w:r w:rsidR="00EF55D1">
        <w:rPr>
          <w:rFonts w:ascii="Times New Roman" w:hAnsi="Times New Roman" w:cs="Times New Roman"/>
          <w:sz w:val="28"/>
          <w:szCs w:val="28"/>
        </w:rPr>
        <w:t xml:space="preserve"> </w:t>
      </w:r>
      <w:r w:rsidR="00ED58AD">
        <w:rPr>
          <w:rFonts w:ascii="Times New Roman" w:hAnsi="Times New Roman" w:cs="Times New Roman"/>
          <w:sz w:val="28"/>
          <w:szCs w:val="28"/>
        </w:rPr>
        <w:t xml:space="preserve">CE/Commercial’s </w:t>
      </w:r>
      <w:r w:rsidR="001862C2">
        <w:rPr>
          <w:rFonts w:ascii="Times New Roman" w:hAnsi="Times New Roman" w:cs="Times New Roman"/>
          <w:sz w:val="28"/>
          <w:szCs w:val="28"/>
        </w:rPr>
        <w:t>Memo No. 861/66/DD/SR dated 09.12.2020</w:t>
      </w:r>
      <w:r w:rsidR="000C49AF">
        <w:rPr>
          <w:rFonts w:ascii="Times New Roman" w:hAnsi="Times New Roman" w:cs="Times New Roman"/>
          <w:sz w:val="28"/>
          <w:szCs w:val="28"/>
        </w:rPr>
        <w:t xml:space="preserve"> to all E.I.Cs/C.Es, DS, PSPCL containing  guidelines for regularisation of </w:t>
      </w:r>
      <w:r w:rsidR="00474A86">
        <w:rPr>
          <w:rFonts w:ascii="Times New Roman" w:hAnsi="Times New Roman" w:cs="Times New Roman"/>
          <w:sz w:val="28"/>
          <w:szCs w:val="28"/>
        </w:rPr>
        <w:t xml:space="preserve">PIU load. The Appellant’s </w:t>
      </w:r>
      <w:r w:rsidR="00474A86">
        <w:rPr>
          <w:rFonts w:ascii="Times New Roman" w:hAnsi="Times New Roman" w:cs="Times New Roman"/>
          <w:sz w:val="28"/>
          <w:szCs w:val="28"/>
        </w:rPr>
        <w:lastRenderedPageBreak/>
        <w:t>Representative prayed to consider the present case in view of the above Memo and provide relief to the Appellant.</w:t>
      </w:r>
    </w:p>
    <w:p w:rsidR="00474A86" w:rsidRPr="000E082C" w:rsidRDefault="00474A86" w:rsidP="00AC10B0">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I have gone through the instructions contained in the aforesaid Memo dated 09.12.2020 issued by the office of the C.E/Commercial. </w:t>
      </w:r>
      <w:r w:rsidRPr="000E082C">
        <w:rPr>
          <w:rFonts w:ascii="Times New Roman" w:hAnsi="Times New Roman" w:cs="Times New Roman"/>
          <w:sz w:val="28"/>
          <w:szCs w:val="28"/>
        </w:rPr>
        <w:t>Its concluding para reads as under:</w:t>
      </w:r>
    </w:p>
    <w:p w:rsidR="00544A0A" w:rsidRDefault="00544A0A" w:rsidP="000F5BFA">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“Accordingly, it is once again requested to scrutiniz</w:t>
      </w:r>
      <w:r w:rsidR="00A92B4B">
        <w:rPr>
          <w:rFonts w:ascii="Times New Roman" w:hAnsi="Times New Roman" w:cs="Times New Roman"/>
          <w:sz w:val="28"/>
          <w:szCs w:val="28"/>
        </w:rPr>
        <w:t>e the existing LS</w:t>
      </w:r>
      <w:r w:rsidR="002D4809">
        <w:rPr>
          <w:rFonts w:ascii="Times New Roman" w:hAnsi="Times New Roman" w:cs="Times New Roman"/>
          <w:sz w:val="28"/>
          <w:szCs w:val="28"/>
        </w:rPr>
        <w:t xml:space="preserve"> connections/A &amp; A forms of LS connections and those connections whose process/technology seems to be similar to PIU, petition may be filed before PSERC by the concerned office under intimation to this office for their inclusion into the list of PIU industries. Further, this aspect be also taken into consideration at the time of release of new LS connections.</w:t>
      </w:r>
    </w:p>
    <w:p w:rsidR="000F5BFA" w:rsidRDefault="000F5BFA" w:rsidP="000F5BFA">
      <w:pPr>
        <w:pStyle w:val="ListParagraph"/>
        <w:spacing w:line="480" w:lineRule="auto"/>
        <w:ind w:left="709"/>
        <w:jc w:val="both"/>
        <w:rPr>
          <w:rFonts w:ascii="Times New Roman" w:hAnsi="Times New Roman" w:cs="Times New Roman"/>
          <w:color w:val="FF0000"/>
          <w:sz w:val="28"/>
          <w:szCs w:val="28"/>
        </w:rPr>
      </w:pPr>
      <w:r>
        <w:rPr>
          <w:rFonts w:ascii="Times New Roman" w:hAnsi="Times New Roman" w:cs="Times New Roman"/>
          <w:sz w:val="28"/>
          <w:szCs w:val="28"/>
        </w:rPr>
        <w:t>Meticulous compliance of the above instructions may please be ensured.”</w:t>
      </w:r>
    </w:p>
    <w:p w:rsidR="006D2DE4" w:rsidRDefault="00544A0A" w:rsidP="00AC10B0">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I am of the view that the above instructions are not relevant in the present context </w:t>
      </w:r>
      <w:r w:rsidR="006A17CC">
        <w:rPr>
          <w:rFonts w:ascii="Times New Roman" w:hAnsi="Times New Roman" w:cs="Times New Roman"/>
          <w:sz w:val="28"/>
          <w:szCs w:val="28"/>
        </w:rPr>
        <w:t>and cannot be made the basis for claiming relief of not charging for the difference between PIU and General category Tariff from 01.01.2014 onwards as per CC No. 27/2014</w:t>
      </w:r>
      <w:r w:rsidR="007E6F96">
        <w:rPr>
          <w:rFonts w:ascii="Times New Roman" w:hAnsi="Times New Roman" w:cs="Times New Roman"/>
          <w:sz w:val="28"/>
          <w:szCs w:val="28"/>
        </w:rPr>
        <w:t>.</w:t>
      </w:r>
    </w:p>
    <w:p w:rsidR="00362D69" w:rsidRDefault="00362D69" w:rsidP="00AC10B0">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Further, the Appellant had not taken approval of Chief Electrical Inspector, Punjab at the time of installation of third </w:t>
      </w:r>
      <w:r>
        <w:rPr>
          <w:rFonts w:ascii="Times New Roman" w:hAnsi="Times New Roman" w:cs="Times New Roman"/>
          <w:sz w:val="28"/>
          <w:szCs w:val="28"/>
        </w:rPr>
        <w:lastRenderedPageBreak/>
        <w:t>and fourth Billet Heaters which is a violation of Safety Regulations.</w:t>
      </w:r>
    </w:p>
    <w:p w:rsidR="003462B1" w:rsidRDefault="007E6F96" w:rsidP="00690433">
      <w:pPr>
        <w:pStyle w:val="ListParagraph"/>
        <w:spacing w:line="480" w:lineRule="auto"/>
        <w:ind w:left="709"/>
        <w:jc w:val="both"/>
        <w:rPr>
          <w:rFonts w:ascii="Times New Roman" w:hAnsi="Times New Roman" w:cs="Times New Roman"/>
          <w:sz w:val="28"/>
          <w:szCs w:val="28"/>
        </w:rPr>
      </w:pPr>
      <w:r w:rsidRPr="006D2DE4">
        <w:rPr>
          <w:rFonts w:ascii="Times New Roman" w:hAnsi="Times New Roman" w:cs="Times New Roman"/>
          <w:sz w:val="28"/>
          <w:szCs w:val="28"/>
        </w:rPr>
        <w:t xml:space="preserve">From the above analysis, it is concluded that the Appellant failed to disprove the legitimacy of detection of 175 kW PIU load during checking dated 27.07.2020. </w:t>
      </w:r>
      <w:r w:rsidR="0081757A">
        <w:rPr>
          <w:rFonts w:ascii="Times New Roman" w:hAnsi="Times New Roman" w:cs="Times New Roman"/>
          <w:sz w:val="28"/>
          <w:szCs w:val="28"/>
        </w:rPr>
        <w:t>Rather, the Appellan</w:t>
      </w:r>
      <w:r w:rsidR="00362D69">
        <w:rPr>
          <w:rFonts w:ascii="Times New Roman" w:hAnsi="Times New Roman" w:cs="Times New Roman"/>
          <w:sz w:val="28"/>
          <w:szCs w:val="28"/>
        </w:rPr>
        <w:t xml:space="preserve">t’s Representative </w:t>
      </w:r>
      <w:r w:rsidR="0081757A">
        <w:rPr>
          <w:rFonts w:ascii="Times New Roman" w:hAnsi="Times New Roman" w:cs="Times New Roman"/>
          <w:sz w:val="28"/>
          <w:szCs w:val="28"/>
        </w:rPr>
        <w:t xml:space="preserve">signed the checking report dated 27.07.2020 and virtually admitted </w:t>
      </w:r>
      <w:r w:rsidR="000674FC">
        <w:rPr>
          <w:rFonts w:ascii="Times New Roman" w:hAnsi="Times New Roman" w:cs="Times New Roman"/>
          <w:sz w:val="28"/>
          <w:szCs w:val="28"/>
        </w:rPr>
        <w:t>the load checked by the</w:t>
      </w:r>
      <w:r w:rsidR="00EF55D1">
        <w:rPr>
          <w:rFonts w:ascii="Times New Roman" w:hAnsi="Times New Roman" w:cs="Times New Roman"/>
          <w:sz w:val="28"/>
          <w:szCs w:val="28"/>
        </w:rPr>
        <w:t xml:space="preserve"> concerned officers</w:t>
      </w:r>
      <w:r w:rsidR="000674FC">
        <w:rPr>
          <w:rFonts w:ascii="Times New Roman" w:hAnsi="Times New Roman" w:cs="Times New Roman"/>
          <w:sz w:val="28"/>
          <w:szCs w:val="28"/>
        </w:rPr>
        <w:t xml:space="preserve"> of PSPCL. </w:t>
      </w:r>
      <w:r w:rsidR="00EF55D1">
        <w:rPr>
          <w:rFonts w:ascii="Times New Roman" w:hAnsi="Times New Roman" w:cs="Times New Roman"/>
          <w:sz w:val="28"/>
          <w:szCs w:val="28"/>
        </w:rPr>
        <w:t>The Appellant</w:t>
      </w:r>
      <w:r w:rsidR="001C3AC7">
        <w:rPr>
          <w:rFonts w:ascii="Times New Roman" w:hAnsi="Times New Roman" w:cs="Times New Roman"/>
          <w:sz w:val="28"/>
          <w:szCs w:val="28"/>
        </w:rPr>
        <w:t xml:space="preserve"> failed to</w:t>
      </w:r>
      <w:r w:rsidR="0023240D">
        <w:rPr>
          <w:rFonts w:ascii="Times New Roman" w:hAnsi="Times New Roman" w:cs="Times New Roman"/>
          <w:sz w:val="28"/>
          <w:szCs w:val="28"/>
        </w:rPr>
        <w:t xml:space="preserve"> </w:t>
      </w:r>
      <w:r w:rsidR="007B0726" w:rsidRPr="0015434A">
        <w:rPr>
          <w:rFonts w:ascii="Times New Roman" w:hAnsi="Times New Roman" w:cs="Times New Roman"/>
          <w:sz w:val="28"/>
          <w:szCs w:val="28"/>
        </w:rPr>
        <w:t xml:space="preserve">provide </w:t>
      </w:r>
      <w:r w:rsidR="00497603" w:rsidRPr="0015434A">
        <w:rPr>
          <w:rFonts w:ascii="Times New Roman" w:hAnsi="Times New Roman" w:cs="Times New Roman"/>
          <w:sz w:val="28"/>
          <w:szCs w:val="28"/>
        </w:rPr>
        <w:t xml:space="preserve">any </w:t>
      </w:r>
      <w:r w:rsidRPr="0015434A">
        <w:rPr>
          <w:rFonts w:ascii="Times New Roman" w:hAnsi="Times New Roman" w:cs="Times New Roman"/>
          <w:sz w:val="28"/>
          <w:szCs w:val="28"/>
        </w:rPr>
        <w:t>valid evidence</w:t>
      </w:r>
      <w:r w:rsidR="001C3AC7">
        <w:rPr>
          <w:rFonts w:ascii="Times New Roman" w:hAnsi="Times New Roman" w:cs="Times New Roman"/>
          <w:sz w:val="28"/>
          <w:szCs w:val="28"/>
        </w:rPr>
        <w:t xml:space="preserve"> so as</w:t>
      </w:r>
      <w:r w:rsidRPr="0015434A">
        <w:rPr>
          <w:rFonts w:ascii="Times New Roman" w:hAnsi="Times New Roman" w:cs="Times New Roman"/>
          <w:sz w:val="28"/>
          <w:szCs w:val="28"/>
        </w:rPr>
        <w:t xml:space="preserve"> to claim relief from </w:t>
      </w:r>
      <w:r w:rsidR="00005F07">
        <w:rPr>
          <w:rFonts w:ascii="Times New Roman" w:hAnsi="Times New Roman" w:cs="Times New Roman"/>
          <w:sz w:val="28"/>
          <w:szCs w:val="28"/>
        </w:rPr>
        <w:t xml:space="preserve">charging of energy charges for the difference between PIU and General Tariff </w:t>
      </w:r>
      <w:r w:rsidR="00651E98">
        <w:rPr>
          <w:rFonts w:ascii="Times New Roman" w:hAnsi="Times New Roman" w:cs="Times New Roman"/>
          <w:sz w:val="28"/>
          <w:szCs w:val="28"/>
        </w:rPr>
        <w:t xml:space="preserve">as per applicable regulations </w:t>
      </w:r>
      <w:r w:rsidR="00044844">
        <w:rPr>
          <w:rFonts w:ascii="Times New Roman" w:hAnsi="Times New Roman" w:cs="Times New Roman"/>
          <w:sz w:val="28"/>
          <w:szCs w:val="28"/>
        </w:rPr>
        <w:t>from 01.01.2014 to 22.07.2020.</w:t>
      </w:r>
      <w:r w:rsidR="00043ACC">
        <w:rPr>
          <w:rFonts w:ascii="Times New Roman" w:hAnsi="Times New Roman" w:cs="Times New Roman"/>
          <w:sz w:val="28"/>
          <w:szCs w:val="28"/>
        </w:rPr>
        <w:t>The detection of total load of 350.832 kW (including 175 kW under PIU category</w:t>
      </w:r>
      <w:r w:rsidR="00286154">
        <w:rPr>
          <w:rFonts w:ascii="Times New Roman" w:hAnsi="Times New Roman" w:cs="Times New Roman"/>
          <w:sz w:val="28"/>
          <w:szCs w:val="28"/>
        </w:rPr>
        <w:t>) was in excess of the load 269.987 kW under General category sanctioned vide SCO dated 09.07.2011 effected on 13.07.2011</w:t>
      </w:r>
      <w:r w:rsidR="002B5F74">
        <w:rPr>
          <w:rFonts w:ascii="Times New Roman" w:hAnsi="Times New Roman" w:cs="Times New Roman"/>
          <w:sz w:val="28"/>
          <w:szCs w:val="28"/>
        </w:rPr>
        <w:t>.</w:t>
      </w:r>
      <w:r w:rsidR="00817863">
        <w:rPr>
          <w:rFonts w:ascii="Times New Roman" w:hAnsi="Times New Roman" w:cs="Times New Roman"/>
          <w:sz w:val="28"/>
          <w:szCs w:val="28"/>
        </w:rPr>
        <w:t xml:space="preserve"> Accordingly, the plea of the Appellant that it had been burdened by charging the difference of energy charges from 01.01.2014 to 22.07.2020</w:t>
      </w:r>
      <w:r w:rsidR="00E17480">
        <w:rPr>
          <w:rFonts w:ascii="Times New Roman" w:hAnsi="Times New Roman" w:cs="Times New Roman"/>
          <w:sz w:val="28"/>
          <w:szCs w:val="28"/>
        </w:rPr>
        <w:t xml:space="preserve"> is not sustainable in the eyes of law in view of its having installed </w:t>
      </w:r>
      <w:r w:rsidR="00E6536E">
        <w:rPr>
          <w:rFonts w:ascii="Times New Roman" w:hAnsi="Times New Roman" w:cs="Times New Roman"/>
          <w:sz w:val="28"/>
          <w:szCs w:val="28"/>
        </w:rPr>
        <w:t>load</w:t>
      </w:r>
      <w:r w:rsidR="007763CA">
        <w:rPr>
          <w:rFonts w:ascii="Times New Roman" w:hAnsi="Times New Roman" w:cs="Times New Roman"/>
          <w:sz w:val="28"/>
          <w:szCs w:val="28"/>
        </w:rPr>
        <w:t xml:space="preserve"> </w:t>
      </w:r>
      <w:r w:rsidR="00362D69">
        <w:rPr>
          <w:rFonts w:ascii="Times New Roman" w:hAnsi="Times New Roman" w:cs="Times New Roman"/>
          <w:sz w:val="28"/>
          <w:szCs w:val="28"/>
        </w:rPr>
        <w:t>unauthorisedly/without approval of the licensee</w:t>
      </w:r>
      <w:r w:rsidR="00690433">
        <w:rPr>
          <w:rFonts w:ascii="Times New Roman" w:hAnsi="Times New Roman" w:cs="Times New Roman"/>
          <w:sz w:val="28"/>
          <w:szCs w:val="28"/>
        </w:rPr>
        <w:t xml:space="preserve"> </w:t>
      </w:r>
      <w:r w:rsidR="00E6536E">
        <w:rPr>
          <w:rFonts w:ascii="Times New Roman" w:hAnsi="Times New Roman" w:cs="Times New Roman"/>
          <w:sz w:val="28"/>
          <w:szCs w:val="28"/>
        </w:rPr>
        <w:t>in excess of that sanctioned.</w:t>
      </w:r>
      <w:r w:rsidR="009A7A33">
        <w:rPr>
          <w:rFonts w:ascii="Times New Roman" w:hAnsi="Times New Roman" w:cs="Times New Roman"/>
          <w:sz w:val="28"/>
          <w:szCs w:val="28"/>
        </w:rPr>
        <w:t xml:space="preserve"> </w:t>
      </w:r>
      <w:r w:rsidR="00690433">
        <w:rPr>
          <w:rFonts w:ascii="Times New Roman" w:hAnsi="Times New Roman" w:cs="Times New Roman"/>
          <w:sz w:val="28"/>
          <w:szCs w:val="28"/>
        </w:rPr>
        <w:t xml:space="preserve">Besides, the Appellant had not taken approval of Chief Electrical Inspector, Punjab </w:t>
      </w:r>
      <w:r w:rsidR="003462B1">
        <w:rPr>
          <w:rFonts w:ascii="Times New Roman" w:hAnsi="Times New Roman" w:cs="Times New Roman"/>
          <w:sz w:val="28"/>
          <w:szCs w:val="28"/>
        </w:rPr>
        <w:t xml:space="preserve"> </w:t>
      </w:r>
      <w:r w:rsidR="00690433">
        <w:rPr>
          <w:rFonts w:ascii="Times New Roman" w:hAnsi="Times New Roman" w:cs="Times New Roman"/>
          <w:sz w:val="28"/>
          <w:szCs w:val="28"/>
        </w:rPr>
        <w:t>at</w:t>
      </w:r>
      <w:r w:rsidR="003462B1">
        <w:rPr>
          <w:rFonts w:ascii="Times New Roman" w:hAnsi="Times New Roman" w:cs="Times New Roman"/>
          <w:sz w:val="28"/>
          <w:szCs w:val="28"/>
        </w:rPr>
        <w:t xml:space="preserve"> </w:t>
      </w:r>
      <w:r w:rsidR="00690433">
        <w:rPr>
          <w:rFonts w:ascii="Times New Roman" w:hAnsi="Times New Roman" w:cs="Times New Roman"/>
          <w:sz w:val="28"/>
          <w:szCs w:val="28"/>
        </w:rPr>
        <w:t xml:space="preserve"> the </w:t>
      </w:r>
      <w:r w:rsidR="003462B1">
        <w:rPr>
          <w:rFonts w:ascii="Times New Roman" w:hAnsi="Times New Roman" w:cs="Times New Roman"/>
          <w:sz w:val="28"/>
          <w:szCs w:val="28"/>
        </w:rPr>
        <w:t xml:space="preserve"> </w:t>
      </w:r>
      <w:r w:rsidR="00690433">
        <w:rPr>
          <w:rFonts w:ascii="Times New Roman" w:hAnsi="Times New Roman" w:cs="Times New Roman"/>
          <w:sz w:val="28"/>
          <w:szCs w:val="28"/>
        </w:rPr>
        <w:t xml:space="preserve">time of installation of third and fourth </w:t>
      </w:r>
    </w:p>
    <w:p w:rsidR="007712A3" w:rsidRPr="00690433" w:rsidRDefault="00690433" w:rsidP="00690433">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Billet Heaters which is a violation of Safety Regulations. </w:t>
      </w:r>
      <w:r w:rsidR="009A7A33" w:rsidRPr="00690433">
        <w:rPr>
          <w:rFonts w:ascii="Times New Roman" w:hAnsi="Times New Roman" w:cs="Times New Roman"/>
          <w:sz w:val="28"/>
          <w:szCs w:val="28"/>
        </w:rPr>
        <w:t xml:space="preserve">The Appellant has already been given relief by charging it on </w:t>
      </w:r>
      <w:r w:rsidR="003F03FF">
        <w:rPr>
          <w:rFonts w:ascii="Times New Roman" w:hAnsi="Times New Roman" w:cs="Times New Roman"/>
          <w:sz w:val="28"/>
          <w:szCs w:val="28"/>
        </w:rPr>
        <w:t xml:space="preserve">     </w:t>
      </w:r>
      <w:r w:rsidR="009A7A33" w:rsidRPr="00690433">
        <w:rPr>
          <w:rFonts w:ascii="Times New Roman" w:hAnsi="Times New Roman" w:cs="Times New Roman"/>
          <w:sz w:val="28"/>
          <w:szCs w:val="28"/>
        </w:rPr>
        <w:t>pro-rata basis for PIU load from 01.01.2018 onwards.</w:t>
      </w:r>
      <w:r w:rsidR="005F64E3" w:rsidRPr="00690433">
        <w:rPr>
          <w:rFonts w:ascii="Times New Roman" w:hAnsi="Times New Roman" w:cs="Times New Roman"/>
          <w:sz w:val="28"/>
          <w:szCs w:val="28"/>
        </w:rPr>
        <w:t xml:space="preserve"> </w:t>
      </w:r>
      <w:r w:rsidR="007943E2" w:rsidRPr="00690433">
        <w:rPr>
          <w:rFonts w:ascii="Times New Roman" w:hAnsi="Times New Roman" w:cs="Times New Roman"/>
          <w:sz w:val="28"/>
          <w:szCs w:val="28"/>
        </w:rPr>
        <w:t>However, Security (</w:t>
      </w:r>
      <w:r w:rsidR="00275E3F" w:rsidRPr="00690433">
        <w:rPr>
          <w:rFonts w:ascii="Times New Roman" w:hAnsi="Times New Roman" w:cs="Times New Roman"/>
          <w:sz w:val="28"/>
          <w:szCs w:val="28"/>
        </w:rPr>
        <w:t>Consumption</w:t>
      </w:r>
      <w:r w:rsidR="001C3AC7" w:rsidRPr="00690433">
        <w:rPr>
          <w:rFonts w:ascii="Times New Roman" w:hAnsi="Times New Roman" w:cs="Times New Roman"/>
          <w:sz w:val="28"/>
          <w:szCs w:val="28"/>
        </w:rPr>
        <w:t>) should</w:t>
      </w:r>
      <w:r w:rsidR="00275E3F" w:rsidRPr="00690433">
        <w:rPr>
          <w:rFonts w:ascii="Times New Roman" w:hAnsi="Times New Roman" w:cs="Times New Roman"/>
          <w:sz w:val="28"/>
          <w:szCs w:val="28"/>
        </w:rPr>
        <w:t xml:space="preserve"> be reviewed as p</w:t>
      </w:r>
      <w:r w:rsidR="007763CA" w:rsidRPr="00690433">
        <w:rPr>
          <w:rFonts w:ascii="Times New Roman" w:hAnsi="Times New Roman" w:cs="Times New Roman"/>
          <w:sz w:val="28"/>
          <w:szCs w:val="28"/>
        </w:rPr>
        <w:t>er Regulation 16 of Supply Code-</w:t>
      </w:r>
      <w:r w:rsidR="00275E3F" w:rsidRPr="00690433">
        <w:rPr>
          <w:rFonts w:ascii="Times New Roman" w:hAnsi="Times New Roman" w:cs="Times New Roman"/>
          <w:sz w:val="28"/>
          <w:szCs w:val="28"/>
        </w:rPr>
        <w:t>2014</w:t>
      </w:r>
      <w:r w:rsidR="007763CA" w:rsidRPr="00690433">
        <w:rPr>
          <w:rFonts w:ascii="Times New Roman" w:hAnsi="Times New Roman" w:cs="Times New Roman"/>
          <w:sz w:val="28"/>
          <w:szCs w:val="28"/>
        </w:rPr>
        <w:t xml:space="preserve"> if not</w:t>
      </w:r>
      <w:r w:rsidR="001C3AC7" w:rsidRPr="00690433">
        <w:rPr>
          <w:rFonts w:ascii="Times New Roman" w:hAnsi="Times New Roman" w:cs="Times New Roman"/>
          <w:sz w:val="28"/>
          <w:szCs w:val="28"/>
        </w:rPr>
        <w:t xml:space="preserve"> done earlier.</w:t>
      </w:r>
    </w:p>
    <w:p w:rsidR="007712A3" w:rsidRDefault="008D1DBE" w:rsidP="00B86A88">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sidR="00B86A88">
        <w:rPr>
          <w:rFonts w:ascii="Times New Roman" w:hAnsi="Times New Roman" w:cs="Times New Roman"/>
          <w:b/>
          <w:sz w:val="28"/>
          <w:szCs w:val="28"/>
        </w:rPr>
        <w:t>.</w:t>
      </w:r>
      <w:r w:rsidR="00EF1AC8">
        <w:rPr>
          <w:rFonts w:ascii="Times New Roman" w:hAnsi="Times New Roman" w:cs="Times New Roman"/>
          <w:b/>
          <w:sz w:val="28"/>
          <w:szCs w:val="28"/>
        </w:rPr>
        <w:tab/>
      </w:r>
      <w:r w:rsidR="003A6171">
        <w:rPr>
          <w:rFonts w:ascii="Times New Roman" w:hAnsi="Times New Roman" w:cs="Times New Roman"/>
          <w:b/>
          <w:sz w:val="28"/>
          <w:szCs w:val="28"/>
        </w:rPr>
        <w:t>Decision</w:t>
      </w:r>
    </w:p>
    <w:p w:rsidR="00B86A88" w:rsidRDefault="00B86A88" w:rsidP="00EF1AC8">
      <w:p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As a sequel of above discussions,</w:t>
      </w:r>
      <w:r w:rsidR="00A97927">
        <w:rPr>
          <w:rFonts w:ascii="Times New Roman" w:hAnsi="Times New Roman" w:cs="Times New Roman"/>
          <w:bCs/>
          <w:sz w:val="28"/>
          <w:szCs w:val="28"/>
        </w:rPr>
        <w:t xml:space="preserve"> </w:t>
      </w:r>
      <w:r w:rsidR="0063090C">
        <w:rPr>
          <w:rFonts w:ascii="Times New Roman" w:hAnsi="Times New Roman" w:cs="Times New Roman"/>
          <w:bCs/>
          <w:sz w:val="28"/>
          <w:szCs w:val="28"/>
        </w:rPr>
        <w:t>the Appeal of the Appellant against</w:t>
      </w:r>
      <w:r w:rsidR="00E77159">
        <w:rPr>
          <w:rFonts w:ascii="Times New Roman" w:hAnsi="Times New Roman" w:cs="Times New Roman"/>
          <w:bCs/>
          <w:sz w:val="28"/>
          <w:szCs w:val="28"/>
        </w:rPr>
        <w:t xml:space="preserve"> order dated </w:t>
      </w:r>
      <w:r w:rsidR="00E77159">
        <w:rPr>
          <w:rFonts w:ascii="Times New Roman" w:hAnsi="Times New Roman"/>
          <w:bCs/>
          <w:sz w:val="28"/>
          <w:szCs w:val="28"/>
          <w:lang w:val="en-IN" w:bidi="pa-IN"/>
        </w:rPr>
        <w:t>28</w:t>
      </w:r>
      <w:r w:rsidR="00E77159">
        <w:rPr>
          <w:rFonts w:ascii="Times New Roman" w:hAnsi="Times New Roman" w:cs="Times New Roman"/>
          <w:bCs/>
          <w:sz w:val="28"/>
          <w:szCs w:val="28"/>
        </w:rPr>
        <w:t>.10.2020</w:t>
      </w:r>
      <w:r w:rsidR="00773F2A">
        <w:rPr>
          <w:rFonts w:ascii="Times New Roman" w:hAnsi="Times New Roman" w:cs="Times New Roman"/>
          <w:bCs/>
          <w:sz w:val="28"/>
          <w:szCs w:val="28"/>
        </w:rPr>
        <w:t xml:space="preserve"> of the CGRF, Ludhiana</w:t>
      </w:r>
      <w:r>
        <w:rPr>
          <w:rFonts w:ascii="Times New Roman" w:hAnsi="Times New Roman" w:cs="Times New Roman"/>
          <w:bCs/>
          <w:sz w:val="28"/>
          <w:szCs w:val="28"/>
        </w:rPr>
        <w:t xml:space="preserve"> in Case No. </w:t>
      </w:r>
      <w:r w:rsidR="00E77159">
        <w:rPr>
          <w:rFonts w:ascii="Times New Roman" w:hAnsi="Times New Roman" w:cs="Times New Roman"/>
          <w:bCs/>
          <w:sz w:val="28"/>
          <w:szCs w:val="28"/>
        </w:rPr>
        <w:t>CGL-</w:t>
      </w:r>
      <w:r>
        <w:rPr>
          <w:rFonts w:ascii="Times New Roman" w:hAnsi="Times New Roman" w:cs="Times New Roman"/>
          <w:bCs/>
          <w:sz w:val="28"/>
          <w:szCs w:val="28"/>
        </w:rPr>
        <w:t>2</w:t>
      </w:r>
      <w:r w:rsidR="00E77159">
        <w:rPr>
          <w:rFonts w:ascii="Times New Roman" w:hAnsi="Times New Roman" w:cs="Times New Roman"/>
          <w:bCs/>
          <w:sz w:val="28"/>
          <w:szCs w:val="28"/>
        </w:rPr>
        <w:t>66 of 2020</w:t>
      </w:r>
      <w:r w:rsidR="00F60DB8">
        <w:rPr>
          <w:rFonts w:ascii="Times New Roman" w:hAnsi="Times New Roman" w:cs="Times New Roman"/>
          <w:bCs/>
          <w:sz w:val="28"/>
          <w:szCs w:val="28"/>
        </w:rPr>
        <w:t xml:space="preserve"> is</w:t>
      </w:r>
      <w:r w:rsidR="00747483">
        <w:rPr>
          <w:rFonts w:ascii="Times New Roman" w:hAnsi="Times New Roman" w:cs="Times New Roman"/>
          <w:bCs/>
          <w:sz w:val="28"/>
          <w:szCs w:val="28"/>
        </w:rPr>
        <w:t xml:space="preserve"> </w:t>
      </w:r>
      <w:r w:rsidR="00796EB0">
        <w:rPr>
          <w:rFonts w:ascii="Times New Roman" w:hAnsi="Times New Roman" w:cs="Times New Roman"/>
          <w:bCs/>
          <w:sz w:val="28"/>
          <w:szCs w:val="28"/>
        </w:rPr>
        <w:t xml:space="preserve">not sustainable in the eyes of law, hence, </w:t>
      </w:r>
      <w:r w:rsidR="00002C84">
        <w:rPr>
          <w:rFonts w:ascii="Times New Roman" w:hAnsi="Times New Roman" w:cs="Times New Roman"/>
          <w:bCs/>
          <w:sz w:val="28"/>
          <w:szCs w:val="28"/>
        </w:rPr>
        <w:t>dismissed</w:t>
      </w:r>
      <w:r w:rsidR="00D73378">
        <w:rPr>
          <w:rFonts w:ascii="Times New Roman" w:hAnsi="Times New Roman" w:cs="Times New Roman"/>
          <w:bCs/>
          <w:sz w:val="28"/>
          <w:szCs w:val="28"/>
        </w:rPr>
        <w:t xml:space="preserve">. </w:t>
      </w:r>
      <w:r w:rsidR="00A97927">
        <w:rPr>
          <w:rFonts w:ascii="Times New Roman" w:hAnsi="Times New Roman" w:cs="Times New Roman"/>
          <w:bCs/>
          <w:sz w:val="28"/>
          <w:szCs w:val="28"/>
        </w:rPr>
        <w:t xml:space="preserve"> However, Security (Consumption</w:t>
      </w:r>
      <w:r w:rsidR="00275E3F">
        <w:rPr>
          <w:rFonts w:ascii="Times New Roman" w:hAnsi="Times New Roman" w:cs="Times New Roman"/>
          <w:bCs/>
          <w:sz w:val="28"/>
          <w:szCs w:val="28"/>
        </w:rPr>
        <w:t xml:space="preserve">) </w:t>
      </w:r>
      <w:r w:rsidR="00274B4F">
        <w:rPr>
          <w:rFonts w:ascii="Times New Roman" w:hAnsi="Times New Roman" w:cs="Times New Roman"/>
          <w:bCs/>
          <w:sz w:val="28"/>
          <w:szCs w:val="28"/>
        </w:rPr>
        <w:t>shall</w:t>
      </w:r>
      <w:r w:rsidR="00275E3F">
        <w:rPr>
          <w:rFonts w:ascii="Times New Roman" w:hAnsi="Times New Roman" w:cs="Times New Roman"/>
          <w:bCs/>
          <w:sz w:val="28"/>
          <w:szCs w:val="28"/>
        </w:rPr>
        <w:t xml:space="preserve"> be reviewed as per</w:t>
      </w:r>
      <w:r w:rsidR="00A97927">
        <w:rPr>
          <w:rFonts w:ascii="Times New Roman" w:hAnsi="Times New Roman" w:cs="Times New Roman"/>
          <w:bCs/>
          <w:sz w:val="28"/>
          <w:szCs w:val="28"/>
        </w:rPr>
        <w:t xml:space="preserve"> Regulation 16 of Supply Code-</w:t>
      </w:r>
      <w:r w:rsidR="00275E3F">
        <w:rPr>
          <w:rFonts w:ascii="Times New Roman" w:hAnsi="Times New Roman" w:cs="Times New Roman"/>
          <w:bCs/>
          <w:sz w:val="28"/>
          <w:szCs w:val="28"/>
        </w:rPr>
        <w:t>2014</w:t>
      </w:r>
      <w:r w:rsidR="00CD11A8">
        <w:rPr>
          <w:rFonts w:ascii="Times New Roman" w:hAnsi="Times New Roman" w:cs="Times New Roman"/>
          <w:bCs/>
          <w:sz w:val="28"/>
          <w:szCs w:val="28"/>
        </w:rPr>
        <w:t xml:space="preserve"> and appropriate action, if required thereafter be taken</w:t>
      </w:r>
      <w:r w:rsidR="00275E3F">
        <w:rPr>
          <w:rFonts w:ascii="Times New Roman" w:hAnsi="Times New Roman" w:cs="Times New Roman"/>
          <w:bCs/>
          <w:sz w:val="28"/>
          <w:szCs w:val="28"/>
        </w:rPr>
        <w:t>.</w:t>
      </w:r>
    </w:p>
    <w:p w:rsidR="00B86A88" w:rsidRDefault="008D1DBE" w:rsidP="00B86A88">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B86A88">
        <w:rPr>
          <w:rFonts w:ascii="Times New Roman" w:hAnsi="Times New Roman" w:cs="Times New Roman"/>
          <w:b/>
          <w:sz w:val="28"/>
          <w:szCs w:val="28"/>
        </w:rPr>
        <w:t>.</w:t>
      </w:r>
      <w:r w:rsidR="00EF1AC8">
        <w:rPr>
          <w:rFonts w:ascii="Times New Roman" w:hAnsi="Times New Roman" w:cs="Times New Roman"/>
          <w:b/>
          <w:sz w:val="28"/>
          <w:szCs w:val="28"/>
        </w:rPr>
        <w:tab/>
      </w:r>
      <w:r w:rsidR="00B86A88">
        <w:rPr>
          <w:rFonts w:ascii="Times New Roman" w:hAnsi="Times New Roman" w:cs="Times New Roman"/>
          <w:sz w:val="28"/>
          <w:szCs w:val="28"/>
        </w:rPr>
        <w:t>The Appeal is disposed of accordingly.</w:t>
      </w:r>
    </w:p>
    <w:p w:rsidR="00AB14C4" w:rsidRPr="006D57F4" w:rsidRDefault="00AB14C4" w:rsidP="006D57F4">
      <w:pPr>
        <w:spacing w:line="480" w:lineRule="auto"/>
        <w:ind w:left="720" w:hanging="720"/>
        <w:jc w:val="both"/>
        <w:rPr>
          <w:rFonts w:ascii="Times New Roman" w:hAnsi="Times New Roman" w:cs="Times New Roman"/>
          <w:sz w:val="28"/>
          <w:szCs w:val="28"/>
        </w:rPr>
      </w:pPr>
      <w:r w:rsidRPr="00AB14C4">
        <w:rPr>
          <w:rFonts w:ascii="Times New Roman" w:hAnsi="Times New Roman" w:cs="Times New Roman"/>
          <w:b/>
          <w:bCs/>
          <w:sz w:val="28"/>
          <w:szCs w:val="28"/>
        </w:rPr>
        <w:t>8.</w:t>
      </w:r>
      <w:r w:rsidRPr="00AB14C4">
        <w:rPr>
          <w:rFonts w:ascii="Times New Roman" w:hAnsi="Times New Roman" w:cs="Times New Roman"/>
          <w:b/>
          <w:bCs/>
          <w:sz w:val="28"/>
          <w:szCs w:val="28"/>
        </w:rPr>
        <w:tab/>
      </w:r>
      <w:r w:rsidR="006D57F4" w:rsidRPr="006D57F4">
        <w:rPr>
          <w:rFonts w:ascii="Times New Roman" w:hAnsi="Times New Roman" w:cs="Times New Roman"/>
          <w:sz w:val="28"/>
          <w:szCs w:val="28"/>
        </w:rPr>
        <w:t>As per provisions contained in Regulation 3.26 of Punjab State Electricity Regulatory Commission (Forum and Ombudsman) Regulations 2016,</w:t>
      </w:r>
      <w:r w:rsidR="004F6362">
        <w:rPr>
          <w:rFonts w:ascii="Times New Roman" w:hAnsi="Times New Roman" w:cs="Times New Roman"/>
          <w:sz w:val="28"/>
          <w:szCs w:val="28"/>
        </w:rPr>
        <w:t xml:space="preserve"> </w:t>
      </w:r>
      <w:r w:rsidR="003C75DA">
        <w:rPr>
          <w:rFonts w:ascii="Times New Roman" w:hAnsi="Times New Roman" w:cs="Times New Roman"/>
          <w:sz w:val="28"/>
          <w:szCs w:val="28"/>
        </w:rPr>
        <w:t>the Licensee will comply with the award/order with</w:t>
      </w:r>
      <w:r w:rsidR="00275E3F">
        <w:rPr>
          <w:rFonts w:ascii="Times New Roman" w:hAnsi="Times New Roman" w:cs="Times New Roman"/>
          <w:sz w:val="28"/>
          <w:szCs w:val="28"/>
        </w:rPr>
        <w:t>in</w:t>
      </w:r>
      <w:r w:rsidR="003C75DA">
        <w:rPr>
          <w:rFonts w:ascii="Times New Roman" w:hAnsi="Times New Roman" w:cs="Times New Roman"/>
          <w:sz w:val="28"/>
          <w:szCs w:val="28"/>
        </w:rPr>
        <w:t xml:space="preserve"> 21 days of the date of its receipt. </w:t>
      </w:r>
    </w:p>
    <w:p w:rsidR="00B86A88" w:rsidRDefault="00AB14C4" w:rsidP="00EF1AC8">
      <w:pPr>
        <w:spacing w:line="480" w:lineRule="auto"/>
        <w:ind w:left="720" w:hanging="738"/>
        <w:jc w:val="both"/>
        <w:rPr>
          <w:rFonts w:ascii="Times New Roman" w:hAnsi="Times New Roman" w:cs="Times New Roman"/>
          <w:sz w:val="28"/>
          <w:szCs w:val="28"/>
        </w:rPr>
      </w:pPr>
      <w:r>
        <w:rPr>
          <w:rFonts w:ascii="Times New Roman" w:hAnsi="Times New Roman" w:cs="Times New Roman"/>
          <w:b/>
          <w:sz w:val="28"/>
          <w:szCs w:val="28"/>
        </w:rPr>
        <w:t>9</w:t>
      </w:r>
      <w:r w:rsidR="00B86A88">
        <w:rPr>
          <w:rFonts w:ascii="Times New Roman" w:hAnsi="Times New Roman" w:cs="Times New Roman"/>
          <w:b/>
          <w:sz w:val="28"/>
          <w:szCs w:val="28"/>
        </w:rPr>
        <w:t>.</w:t>
      </w:r>
      <w:r w:rsidR="00EF1AC8">
        <w:rPr>
          <w:rFonts w:ascii="Times New Roman" w:hAnsi="Times New Roman" w:cs="Times New Roman"/>
          <w:b/>
          <w:sz w:val="28"/>
          <w:szCs w:val="28"/>
        </w:rPr>
        <w:tab/>
      </w:r>
      <w:r w:rsidR="00B86A88">
        <w:rPr>
          <w:rFonts w:ascii="Times New Roman" w:hAnsi="Times New Roman" w:cs="Times New Roman"/>
          <w:sz w:val="28"/>
          <w:szCs w:val="28"/>
        </w:rPr>
        <w:t xml:space="preserve">In case, the Petitioner or the Respondent is not satisfied with the above decision, it is at liberty to seek appropriate remedy against this order from the appropriate Bodies in accordance </w:t>
      </w:r>
      <w:r w:rsidR="00B86A88">
        <w:rPr>
          <w:rFonts w:ascii="Times New Roman" w:hAnsi="Times New Roman" w:cs="Times New Roman"/>
          <w:sz w:val="28"/>
          <w:szCs w:val="28"/>
        </w:rPr>
        <w:lastRenderedPageBreak/>
        <w:t>with Regulation 3.28 of the Punjab State Electricity Regulatory Commission (Forum and Ombudsman) Regulations-2016.</w:t>
      </w:r>
    </w:p>
    <w:p w:rsidR="00FB2326" w:rsidRDefault="00FB2326" w:rsidP="009B0C6F">
      <w:pPr>
        <w:spacing w:line="480" w:lineRule="auto"/>
        <w:jc w:val="both"/>
        <w:rPr>
          <w:rFonts w:ascii="Times New Roman" w:hAnsi="Times New Roman" w:cs="Times New Roman"/>
          <w:sz w:val="28"/>
          <w:szCs w:val="28"/>
        </w:rPr>
      </w:pPr>
    </w:p>
    <w:p w:rsidR="00B86A88" w:rsidRDefault="00B86A88" w:rsidP="00610001">
      <w:pPr>
        <w:pStyle w:val="NoSpacing"/>
        <w:ind w:left="4320"/>
        <w:jc w:val="right"/>
        <w:rPr>
          <w:rFonts w:ascii="Times New Roman" w:hAnsi="Times New Roman" w:cs="Times New Roman"/>
          <w:sz w:val="28"/>
          <w:szCs w:val="28"/>
        </w:rPr>
      </w:pPr>
      <w:r>
        <w:rPr>
          <w:rFonts w:ascii="Times New Roman" w:hAnsi="Times New Roman" w:cs="Times New Roman"/>
          <w:sz w:val="28"/>
          <w:szCs w:val="28"/>
        </w:rPr>
        <w:t>(</w:t>
      </w:r>
      <w:r w:rsidR="00610001">
        <w:rPr>
          <w:rFonts w:ascii="Times New Roman" w:hAnsi="Times New Roman" w:cs="Times New Roman"/>
          <w:sz w:val="28"/>
          <w:szCs w:val="28"/>
        </w:rPr>
        <w:t xml:space="preserve">GURINDER JIT </w:t>
      </w:r>
      <w:r>
        <w:rPr>
          <w:rFonts w:ascii="Times New Roman" w:hAnsi="Times New Roman" w:cs="Times New Roman"/>
          <w:sz w:val="28"/>
          <w:szCs w:val="28"/>
        </w:rPr>
        <w:t>SINGH)</w:t>
      </w:r>
    </w:p>
    <w:p w:rsidR="00B86A88" w:rsidRDefault="00EF1AC8" w:rsidP="00B86A88">
      <w:pPr>
        <w:pStyle w:val="NoSpacing"/>
        <w:rPr>
          <w:rFonts w:ascii="Times New Roman" w:hAnsi="Times New Roman" w:cs="Times New Roman"/>
          <w:sz w:val="28"/>
          <w:szCs w:val="28"/>
        </w:rPr>
      </w:pPr>
      <w:r>
        <w:rPr>
          <w:rFonts w:ascii="Times New Roman" w:hAnsi="Times New Roman" w:cs="Times New Roman"/>
          <w:sz w:val="28"/>
          <w:szCs w:val="28"/>
        </w:rPr>
        <w:tab/>
      </w:r>
      <w:r w:rsidR="006F69F5">
        <w:rPr>
          <w:rFonts w:ascii="Times New Roman" w:hAnsi="Times New Roman" w:cs="Times New Roman"/>
          <w:sz w:val="28"/>
          <w:szCs w:val="28"/>
        </w:rPr>
        <w:t>Dec</w:t>
      </w:r>
      <w:r w:rsidR="00B86A88">
        <w:rPr>
          <w:rFonts w:ascii="Times New Roman" w:hAnsi="Times New Roman" w:cs="Times New Roman"/>
          <w:sz w:val="28"/>
          <w:szCs w:val="28"/>
        </w:rPr>
        <w:t>ember</w:t>
      </w:r>
      <w:r w:rsidR="00084D1D">
        <w:rPr>
          <w:rFonts w:ascii="Times New Roman" w:hAnsi="Times New Roman" w:cs="Times New Roman"/>
          <w:sz w:val="28"/>
          <w:szCs w:val="28"/>
        </w:rPr>
        <w:t xml:space="preserve"> </w:t>
      </w:r>
      <w:r w:rsidR="00275E3F">
        <w:rPr>
          <w:rFonts w:ascii="Times New Roman" w:hAnsi="Times New Roman" w:cs="Times New Roman"/>
          <w:sz w:val="28"/>
          <w:szCs w:val="28"/>
        </w:rPr>
        <w:t>31</w:t>
      </w:r>
      <w:r w:rsidR="00B86A88">
        <w:rPr>
          <w:rFonts w:ascii="Times New Roman" w:hAnsi="Times New Roman" w:cs="Times New Roman"/>
          <w:sz w:val="28"/>
          <w:szCs w:val="28"/>
        </w:rPr>
        <w:t>, 20</w:t>
      </w:r>
      <w:r w:rsidR="0067381D">
        <w:rPr>
          <w:rFonts w:ascii="Times New Roman" w:hAnsi="Times New Roman" w:cs="Times New Roman"/>
          <w:sz w:val="28"/>
          <w:szCs w:val="28"/>
        </w:rPr>
        <w:t>20</w:t>
      </w:r>
      <w:r w:rsidR="00B31426">
        <w:rPr>
          <w:rFonts w:ascii="Times New Roman" w:hAnsi="Times New Roman" w:cs="Times New Roman"/>
          <w:sz w:val="28"/>
          <w:szCs w:val="28"/>
        </w:rPr>
        <w:tab/>
      </w:r>
      <w:r w:rsidR="00B31426">
        <w:rPr>
          <w:rFonts w:ascii="Times New Roman" w:hAnsi="Times New Roman" w:cs="Times New Roman"/>
          <w:sz w:val="28"/>
          <w:szCs w:val="28"/>
        </w:rPr>
        <w:tab/>
      </w:r>
      <w:r w:rsidR="00084D1D">
        <w:rPr>
          <w:rFonts w:ascii="Times New Roman" w:hAnsi="Times New Roman" w:cs="Times New Roman"/>
          <w:sz w:val="28"/>
          <w:szCs w:val="28"/>
        </w:rPr>
        <w:t xml:space="preserve">            </w:t>
      </w:r>
      <w:r w:rsidR="00B86A88">
        <w:rPr>
          <w:rFonts w:ascii="Times New Roman" w:hAnsi="Times New Roman" w:cs="Times New Roman"/>
          <w:sz w:val="28"/>
          <w:szCs w:val="28"/>
        </w:rPr>
        <w:t>Lokpal (Ombudsman)</w:t>
      </w:r>
    </w:p>
    <w:p w:rsidR="00B86A88" w:rsidRDefault="00084D1D" w:rsidP="00B86A8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31426">
        <w:rPr>
          <w:rFonts w:ascii="Times New Roman" w:hAnsi="Times New Roman" w:cs="Times New Roman"/>
          <w:sz w:val="28"/>
          <w:szCs w:val="28"/>
        </w:rPr>
        <w:t>S.A.S. Naga</w:t>
      </w:r>
      <w:bookmarkStart w:id="0" w:name="_GoBack"/>
      <w:bookmarkEnd w:id="0"/>
      <w:r w:rsidR="00B31426">
        <w:rPr>
          <w:rFonts w:ascii="Times New Roman" w:hAnsi="Times New Roman" w:cs="Times New Roman"/>
          <w:sz w:val="28"/>
          <w:szCs w:val="28"/>
        </w:rPr>
        <w:t>r (Mohali)</w:t>
      </w:r>
      <w:r w:rsidR="00B31426">
        <w:rPr>
          <w:rFonts w:ascii="Times New Roman" w:hAnsi="Times New Roman" w:cs="Times New Roman"/>
          <w:sz w:val="28"/>
          <w:szCs w:val="28"/>
        </w:rPr>
        <w:tab/>
      </w:r>
      <w:r w:rsidR="00B31426">
        <w:rPr>
          <w:rFonts w:ascii="Times New Roman" w:hAnsi="Times New Roman" w:cs="Times New Roman"/>
          <w:sz w:val="28"/>
          <w:szCs w:val="28"/>
        </w:rPr>
        <w:tab/>
      </w:r>
      <w:r>
        <w:rPr>
          <w:rFonts w:ascii="Times New Roman" w:hAnsi="Times New Roman" w:cs="Times New Roman"/>
          <w:sz w:val="28"/>
          <w:szCs w:val="28"/>
        </w:rPr>
        <w:t xml:space="preserve">               </w:t>
      </w:r>
      <w:r w:rsidR="00B86A88">
        <w:rPr>
          <w:rFonts w:ascii="Times New Roman" w:hAnsi="Times New Roman" w:cs="Times New Roman"/>
          <w:sz w:val="28"/>
          <w:szCs w:val="28"/>
        </w:rPr>
        <w:t>Electricity, Punjab.</w:t>
      </w:r>
    </w:p>
    <w:sectPr w:rsidR="00B86A88" w:rsidSect="00C627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424" w:rsidRDefault="00BA1424" w:rsidP="00987612">
      <w:pPr>
        <w:spacing w:after="0" w:line="240" w:lineRule="auto"/>
      </w:pPr>
      <w:r>
        <w:separator/>
      </w:r>
    </w:p>
  </w:endnote>
  <w:endnote w:type="continuationSeparator" w:id="1">
    <w:p w:rsidR="00BA1424" w:rsidRDefault="00BA1424"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sees">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39" w:rsidRDefault="008D3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13" w:rsidRPr="00987612" w:rsidRDefault="00B84013">
    <w:pPr>
      <w:pStyle w:val="Footer"/>
    </w:pPr>
    <w:r>
      <w:t>OEP</w:t>
    </w:r>
    <w:r>
      <w:tab/>
      <w:t xml:space="preserve">                                                                                                     A-57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39" w:rsidRDefault="008D3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424" w:rsidRDefault="00BA1424" w:rsidP="00987612">
      <w:pPr>
        <w:spacing w:after="0" w:line="240" w:lineRule="auto"/>
      </w:pPr>
      <w:r>
        <w:separator/>
      </w:r>
    </w:p>
  </w:footnote>
  <w:footnote w:type="continuationSeparator" w:id="1">
    <w:p w:rsidR="00BA1424" w:rsidRDefault="00BA1424"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39" w:rsidRDefault="008D3F39">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530157" o:spid="_x0000_s19458"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89634"/>
      <w:docPartObj>
        <w:docPartGallery w:val="Page Numbers (Top of Page)"/>
        <w:docPartUnique/>
      </w:docPartObj>
    </w:sdtPr>
    <w:sdtContent>
      <w:p w:rsidR="00B84013" w:rsidRDefault="008D3F39">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530158" o:spid="_x0000_s19459"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630165">
          <w:fldChar w:fldCharType="begin"/>
        </w:r>
        <w:r w:rsidR="00F11759">
          <w:instrText xml:space="preserve"> PAGE   \* MERGEFORMAT </w:instrText>
        </w:r>
        <w:r w:rsidR="00630165">
          <w:fldChar w:fldCharType="separate"/>
        </w:r>
        <w:r>
          <w:rPr>
            <w:noProof/>
          </w:rPr>
          <w:t>1</w:t>
        </w:r>
        <w:r w:rsidR="00630165">
          <w:rPr>
            <w:noProof/>
          </w:rPr>
          <w:fldChar w:fldCharType="end"/>
        </w:r>
      </w:p>
    </w:sdtContent>
  </w:sdt>
  <w:p w:rsidR="00B84013" w:rsidRDefault="00B840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39" w:rsidRDefault="008D3F39">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530156" o:spid="_x0000_s19457"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BE68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C7D17"/>
    <w:multiLevelType w:val="hybridMultilevel"/>
    <w:tmpl w:val="58146842"/>
    <w:lvl w:ilvl="0" w:tplc="40090017">
      <w:start w:val="1"/>
      <w:numFmt w:val="lowerLetter"/>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nsid w:val="05B34ECE"/>
    <w:multiLevelType w:val="hybridMultilevel"/>
    <w:tmpl w:val="EBCA339A"/>
    <w:lvl w:ilvl="0" w:tplc="F8FA279A">
      <w:start w:val="1"/>
      <w:numFmt w:val="lowerRoman"/>
      <w:lvlText w:val="(%1)"/>
      <w:lvlJc w:val="right"/>
      <w:pPr>
        <w:ind w:left="720" w:hanging="360"/>
      </w:pPr>
      <w:rPr>
        <w:rFonts w:ascii="Times New Roman" w:eastAsiaTheme="minorEastAsia"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584B3C"/>
    <w:multiLevelType w:val="hybridMultilevel"/>
    <w:tmpl w:val="ED6CF6B8"/>
    <w:lvl w:ilvl="0" w:tplc="76EEF468">
      <w:start w:val="1"/>
      <w:numFmt w:val="lowerRoman"/>
      <w:lvlText w:val="(%1)"/>
      <w:lvlJc w:val="right"/>
      <w:pPr>
        <w:ind w:left="360" w:hanging="360"/>
      </w:pPr>
      <w:rPr>
        <w:rFonts w:ascii="Times New Roman" w:eastAsiaTheme="minorEastAsia" w:hAnsi="Times New Roman"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BF16B8"/>
    <w:multiLevelType w:val="hybridMultilevel"/>
    <w:tmpl w:val="A856796A"/>
    <w:lvl w:ilvl="0" w:tplc="CBAAC8EC">
      <w:start w:val="1"/>
      <w:numFmt w:val="decimal"/>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nsid w:val="2689040B"/>
    <w:multiLevelType w:val="hybridMultilevel"/>
    <w:tmpl w:val="C0609C7A"/>
    <w:lvl w:ilvl="0" w:tplc="B9EC0A56">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8">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F551EA"/>
    <w:multiLevelType w:val="hybridMultilevel"/>
    <w:tmpl w:val="0676556A"/>
    <w:lvl w:ilvl="0" w:tplc="415E460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505A05"/>
    <w:multiLevelType w:val="hybridMultilevel"/>
    <w:tmpl w:val="B81A316A"/>
    <w:lvl w:ilvl="0" w:tplc="76783F9C">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2">
    <w:nsid w:val="41B87738"/>
    <w:multiLevelType w:val="hybridMultilevel"/>
    <w:tmpl w:val="546E7ECA"/>
    <w:lvl w:ilvl="0" w:tplc="C1B83DE8">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2">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4">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4"/>
  </w:num>
  <w:num w:numId="5">
    <w:abstractNumId w:val="25"/>
  </w:num>
  <w:num w:numId="6">
    <w:abstractNumId w:val="7"/>
  </w:num>
  <w:num w:numId="7">
    <w:abstractNumId w:val="14"/>
  </w:num>
  <w:num w:numId="8">
    <w:abstractNumId w:val="17"/>
  </w:num>
  <w:num w:numId="9">
    <w:abstractNumId w:val="32"/>
  </w:num>
  <w:num w:numId="10">
    <w:abstractNumId w:val="6"/>
  </w:num>
  <w:num w:numId="11">
    <w:abstractNumId w:val="24"/>
  </w:num>
  <w:num w:numId="12">
    <w:abstractNumId w:val="26"/>
  </w:num>
  <w:num w:numId="13">
    <w:abstractNumId w:val="12"/>
  </w:num>
  <w:num w:numId="14">
    <w:abstractNumId w:val="29"/>
  </w:num>
  <w:num w:numId="15">
    <w:abstractNumId w:val="18"/>
  </w:num>
  <w:num w:numId="16">
    <w:abstractNumId w:val="10"/>
  </w:num>
  <w:num w:numId="17">
    <w:abstractNumId w:val="20"/>
  </w:num>
  <w:num w:numId="18">
    <w:abstractNumId w:val="31"/>
  </w:num>
  <w:num w:numId="19">
    <w:abstractNumId w:val="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3"/>
  </w:num>
  <w:num w:numId="28">
    <w:abstractNumId w:val="19"/>
  </w:num>
  <w:num w:numId="29">
    <w:abstractNumId w:val="0"/>
  </w:num>
  <w:num w:numId="30">
    <w:abstractNumId w:val="21"/>
  </w:num>
  <w:num w:numId="31">
    <w:abstractNumId w:val="1"/>
  </w:num>
  <w:num w:numId="32">
    <w:abstractNumId w:val="3"/>
  </w:num>
  <w:num w:numId="33">
    <w:abstractNumId w:val="2"/>
  </w:num>
  <w:num w:numId="34">
    <w:abstractNumId w:val="16"/>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0482"/>
    <o:shapelayout v:ext="edit">
      <o:idmap v:ext="edit" data="19"/>
    </o:shapelayout>
  </w:hdrShapeDefaults>
  <w:footnotePr>
    <w:footnote w:id="0"/>
    <w:footnote w:id="1"/>
  </w:footnotePr>
  <w:endnotePr>
    <w:endnote w:id="0"/>
    <w:endnote w:id="1"/>
  </w:endnotePr>
  <w:compat>
    <w:useFELayout/>
  </w:compat>
  <w:rsids>
    <w:rsidRoot w:val="00232AE6"/>
    <w:rsid w:val="000016A2"/>
    <w:rsid w:val="0000270C"/>
    <w:rsid w:val="00002C84"/>
    <w:rsid w:val="000048E2"/>
    <w:rsid w:val="00005F07"/>
    <w:rsid w:val="00006BF0"/>
    <w:rsid w:val="00007166"/>
    <w:rsid w:val="00010B74"/>
    <w:rsid w:val="000134F1"/>
    <w:rsid w:val="00016502"/>
    <w:rsid w:val="00016888"/>
    <w:rsid w:val="00016D27"/>
    <w:rsid w:val="00020149"/>
    <w:rsid w:val="00021146"/>
    <w:rsid w:val="000224B0"/>
    <w:rsid w:val="0002506E"/>
    <w:rsid w:val="00025A86"/>
    <w:rsid w:val="00026B8F"/>
    <w:rsid w:val="00026BF3"/>
    <w:rsid w:val="00027FEE"/>
    <w:rsid w:val="0003210F"/>
    <w:rsid w:val="00033438"/>
    <w:rsid w:val="0003478D"/>
    <w:rsid w:val="00034825"/>
    <w:rsid w:val="00034E8C"/>
    <w:rsid w:val="00037203"/>
    <w:rsid w:val="0003773A"/>
    <w:rsid w:val="000377AF"/>
    <w:rsid w:val="0004138E"/>
    <w:rsid w:val="0004164C"/>
    <w:rsid w:val="0004293F"/>
    <w:rsid w:val="00043ACC"/>
    <w:rsid w:val="00044844"/>
    <w:rsid w:val="00046CD1"/>
    <w:rsid w:val="00047DDC"/>
    <w:rsid w:val="0005012E"/>
    <w:rsid w:val="00050BF7"/>
    <w:rsid w:val="00050EE4"/>
    <w:rsid w:val="0005172B"/>
    <w:rsid w:val="00052D74"/>
    <w:rsid w:val="00053B56"/>
    <w:rsid w:val="00053D5E"/>
    <w:rsid w:val="00054F02"/>
    <w:rsid w:val="000556EF"/>
    <w:rsid w:val="00060083"/>
    <w:rsid w:val="0006176F"/>
    <w:rsid w:val="000645CE"/>
    <w:rsid w:val="00064EE6"/>
    <w:rsid w:val="0006623E"/>
    <w:rsid w:val="000674FC"/>
    <w:rsid w:val="0007241A"/>
    <w:rsid w:val="000729DA"/>
    <w:rsid w:val="00075DF9"/>
    <w:rsid w:val="00076320"/>
    <w:rsid w:val="0007792F"/>
    <w:rsid w:val="00080694"/>
    <w:rsid w:val="00082366"/>
    <w:rsid w:val="00082D8B"/>
    <w:rsid w:val="00084D1D"/>
    <w:rsid w:val="000853B6"/>
    <w:rsid w:val="000869A7"/>
    <w:rsid w:val="000874C9"/>
    <w:rsid w:val="0008790A"/>
    <w:rsid w:val="00091381"/>
    <w:rsid w:val="00091595"/>
    <w:rsid w:val="00092550"/>
    <w:rsid w:val="00093866"/>
    <w:rsid w:val="0009456A"/>
    <w:rsid w:val="00094CBD"/>
    <w:rsid w:val="00095697"/>
    <w:rsid w:val="000956FC"/>
    <w:rsid w:val="00097977"/>
    <w:rsid w:val="00097B3C"/>
    <w:rsid w:val="00097C20"/>
    <w:rsid w:val="000A0806"/>
    <w:rsid w:val="000A0A41"/>
    <w:rsid w:val="000A121E"/>
    <w:rsid w:val="000A2655"/>
    <w:rsid w:val="000A4B7A"/>
    <w:rsid w:val="000A66F2"/>
    <w:rsid w:val="000A6923"/>
    <w:rsid w:val="000B099C"/>
    <w:rsid w:val="000B116B"/>
    <w:rsid w:val="000B116D"/>
    <w:rsid w:val="000B2097"/>
    <w:rsid w:val="000B3881"/>
    <w:rsid w:val="000B400A"/>
    <w:rsid w:val="000B56F4"/>
    <w:rsid w:val="000B5D03"/>
    <w:rsid w:val="000B65F1"/>
    <w:rsid w:val="000B7B52"/>
    <w:rsid w:val="000B7E3A"/>
    <w:rsid w:val="000C1174"/>
    <w:rsid w:val="000C2B9E"/>
    <w:rsid w:val="000C2C1E"/>
    <w:rsid w:val="000C3319"/>
    <w:rsid w:val="000C45EB"/>
    <w:rsid w:val="000C4806"/>
    <w:rsid w:val="000C49AF"/>
    <w:rsid w:val="000C69AF"/>
    <w:rsid w:val="000D1460"/>
    <w:rsid w:val="000D1E56"/>
    <w:rsid w:val="000D2741"/>
    <w:rsid w:val="000D3C33"/>
    <w:rsid w:val="000D4EE9"/>
    <w:rsid w:val="000D5E55"/>
    <w:rsid w:val="000D6BE7"/>
    <w:rsid w:val="000D742F"/>
    <w:rsid w:val="000E082C"/>
    <w:rsid w:val="000E088B"/>
    <w:rsid w:val="000E124E"/>
    <w:rsid w:val="000E1EB7"/>
    <w:rsid w:val="000E33F7"/>
    <w:rsid w:val="000E3845"/>
    <w:rsid w:val="000E384E"/>
    <w:rsid w:val="000E43A6"/>
    <w:rsid w:val="000E68CC"/>
    <w:rsid w:val="000F5BFA"/>
    <w:rsid w:val="000F7C92"/>
    <w:rsid w:val="000F7DBC"/>
    <w:rsid w:val="001001A4"/>
    <w:rsid w:val="001036CA"/>
    <w:rsid w:val="00104438"/>
    <w:rsid w:val="00104FA6"/>
    <w:rsid w:val="001055FB"/>
    <w:rsid w:val="00106AF8"/>
    <w:rsid w:val="00106F59"/>
    <w:rsid w:val="001072BA"/>
    <w:rsid w:val="001111C8"/>
    <w:rsid w:val="00111A39"/>
    <w:rsid w:val="001125D0"/>
    <w:rsid w:val="00112893"/>
    <w:rsid w:val="00114FA0"/>
    <w:rsid w:val="00116B76"/>
    <w:rsid w:val="0012291B"/>
    <w:rsid w:val="001231C5"/>
    <w:rsid w:val="00123BE2"/>
    <w:rsid w:val="001263C8"/>
    <w:rsid w:val="00126D70"/>
    <w:rsid w:val="001304C9"/>
    <w:rsid w:val="00131382"/>
    <w:rsid w:val="00132D46"/>
    <w:rsid w:val="00133919"/>
    <w:rsid w:val="00134D29"/>
    <w:rsid w:val="001352B8"/>
    <w:rsid w:val="001378D7"/>
    <w:rsid w:val="00141FCA"/>
    <w:rsid w:val="0014276E"/>
    <w:rsid w:val="00142A96"/>
    <w:rsid w:val="00147CBD"/>
    <w:rsid w:val="00150189"/>
    <w:rsid w:val="001505D2"/>
    <w:rsid w:val="001506C1"/>
    <w:rsid w:val="00150A2D"/>
    <w:rsid w:val="001510B5"/>
    <w:rsid w:val="001539B9"/>
    <w:rsid w:val="0015434A"/>
    <w:rsid w:val="0015472D"/>
    <w:rsid w:val="001549B5"/>
    <w:rsid w:val="00157A8D"/>
    <w:rsid w:val="001604BE"/>
    <w:rsid w:val="001633FD"/>
    <w:rsid w:val="0016486B"/>
    <w:rsid w:val="00165A10"/>
    <w:rsid w:val="00165AA3"/>
    <w:rsid w:val="0016637B"/>
    <w:rsid w:val="00167E7A"/>
    <w:rsid w:val="0017027E"/>
    <w:rsid w:val="00170F14"/>
    <w:rsid w:val="00174092"/>
    <w:rsid w:val="001744D4"/>
    <w:rsid w:val="00174678"/>
    <w:rsid w:val="00174B7A"/>
    <w:rsid w:val="00176046"/>
    <w:rsid w:val="001819FD"/>
    <w:rsid w:val="00181C00"/>
    <w:rsid w:val="0018358B"/>
    <w:rsid w:val="00183E2C"/>
    <w:rsid w:val="001862C2"/>
    <w:rsid w:val="00191BDE"/>
    <w:rsid w:val="00191E1E"/>
    <w:rsid w:val="001923EE"/>
    <w:rsid w:val="001932DD"/>
    <w:rsid w:val="00193892"/>
    <w:rsid w:val="001943C9"/>
    <w:rsid w:val="00196432"/>
    <w:rsid w:val="00197830"/>
    <w:rsid w:val="00197CD7"/>
    <w:rsid w:val="001A02CE"/>
    <w:rsid w:val="001A1BFE"/>
    <w:rsid w:val="001A2758"/>
    <w:rsid w:val="001A42E6"/>
    <w:rsid w:val="001A6965"/>
    <w:rsid w:val="001A6F03"/>
    <w:rsid w:val="001A71A2"/>
    <w:rsid w:val="001B1A5A"/>
    <w:rsid w:val="001B2536"/>
    <w:rsid w:val="001B2FB4"/>
    <w:rsid w:val="001B419F"/>
    <w:rsid w:val="001B4A16"/>
    <w:rsid w:val="001B5C6A"/>
    <w:rsid w:val="001B76C7"/>
    <w:rsid w:val="001B7BD9"/>
    <w:rsid w:val="001C0750"/>
    <w:rsid w:val="001C2D01"/>
    <w:rsid w:val="001C3350"/>
    <w:rsid w:val="001C3AC7"/>
    <w:rsid w:val="001C4F43"/>
    <w:rsid w:val="001C51AE"/>
    <w:rsid w:val="001C5283"/>
    <w:rsid w:val="001C5B56"/>
    <w:rsid w:val="001D1043"/>
    <w:rsid w:val="001D37C5"/>
    <w:rsid w:val="001D4DA9"/>
    <w:rsid w:val="001D5DFB"/>
    <w:rsid w:val="001E2BC1"/>
    <w:rsid w:val="001E2C12"/>
    <w:rsid w:val="001E33CF"/>
    <w:rsid w:val="001E3D4E"/>
    <w:rsid w:val="001E3E03"/>
    <w:rsid w:val="001E457D"/>
    <w:rsid w:val="001E608C"/>
    <w:rsid w:val="001E7A61"/>
    <w:rsid w:val="001F087B"/>
    <w:rsid w:val="001F0C16"/>
    <w:rsid w:val="001F16AA"/>
    <w:rsid w:val="001F4191"/>
    <w:rsid w:val="001F45CE"/>
    <w:rsid w:val="001F4938"/>
    <w:rsid w:val="001F70E8"/>
    <w:rsid w:val="001F7609"/>
    <w:rsid w:val="00202408"/>
    <w:rsid w:val="002024DE"/>
    <w:rsid w:val="00202730"/>
    <w:rsid w:val="002059BA"/>
    <w:rsid w:val="00210353"/>
    <w:rsid w:val="00213051"/>
    <w:rsid w:val="00213110"/>
    <w:rsid w:val="00213726"/>
    <w:rsid w:val="002166D0"/>
    <w:rsid w:val="0021706B"/>
    <w:rsid w:val="0022142D"/>
    <w:rsid w:val="00221707"/>
    <w:rsid w:val="00223629"/>
    <w:rsid w:val="002242F8"/>
    <w:rsid w:val="00225668"/>
    <w:rsid w:val="0022568C"/>
    <w:rsid w:val="00226A7F"/>
    <w:rsid w:val="0023240D"/>
    <w:rsid w:val="00232AE6"/>
    <w:rsid w:val="00233A2A"/>
    <w:rsid w:val="002341CD"/>
    <w:rsid w:val="002377B5"/>
    <w:rsid w:val="00237CFC"/>
    <w:rsid w:val="00241BDF"/>
    <w:rsid w:val="00241F88"/>
    <w:rsid w:val="002420E6"/>
    <w:rsid w:val="002426F1"/>
    <w:rsid w:val="0024307F"/>
    <w:rsid w:val="00243663"/>
    <w:rsid w:val="0024383F"/>
    <w:rsid w:val="00245AC2"/>
    <w:rsid w:val="00246365"/>
    <w:rsid w:val="00247D2F"/>
    <w:rsid w:val="002516EE"/>
    <w:rsid w:val="00251FDC"/>
    <w:rsid w:val="00252996"/>
    <w:rsid w:val="002531A2"/>
    <w:rsid w:val="00254F3E"/>
    <w:rsid w:val="00255113"/>
    <w:rsid w:val="002572C3"/>
    <w:rsid w:val="002641C6"/>
    <w:rsid w:val="002644B6"/>
    <w:rsid w:val="0026468F"/>
    <w:rsid w:val="00265CA3"/>
    <w:rsid w:val="00267C03"/>
    <w:rsid w:val="00270455"/>
    <w:rsid w:val="002704E4"/>
    <w:rsid w:val="0027052D"/>
    <w:rsid w:val="002719C7"/>
    <w:rsid w:val="00271D71"/>
    <w:rsid w:val="00274B4F"/>
    <w:rsid w:val="0027597B"/>
    <w:rsid w:val="00275E3F"/>
    <w:rsid w:val="00277B11"/>
    <w:rsid w:val="00280536"/>
    <w:rsid w:val="00280C57"/>
    <w:rsid w:val="002830A2"/>
    <w:rsid w:val="00283D5B"/>
    <w:rsid w:val="00286154"/>
    <w:rsid w:val="00287DF5"/>
    <w:rsid w:val="00287E43"/>
    <w:rsid w:val="00290233"/>
    <w:rsid w:val="00290E4F"/>
    <w:rsid w:val="00290F04"/>
    <w:rsid w:val="00291E2E"/>
    <w:rsid w:val="0029254A"/>
    <w:rsid w:val="00293460"/>
    <w:rsid w:val="0029440C"/>
    <w:rsid w:val="002A20B9"/>
    <w:rsid w:val="002A300B"/>
    <w:rsid w:val="002A3030"/>
    <w:rsid w:val="002A5E8E"/>
    <w:rsid w:val="002A6376"/>
    <w:rsid w:val="002B0D32"/>
    <w:rsid w:val="002B122C"/>
    <w:rsid w:val="002B5F74"/>
    <w:rsid w:val="002C0727"/>
    <w:rsid w:val="002C0A05"/>
    <w:rsid w:val="002C1410"/>
    <w:rsid w:val="002C3A6A"/>
    <w:rsid w:val="002C3F55"/>
    <w:rsid w:val="002C5985"/>
    <w:rsid w:val="002C69D8"/>
    <w:rsid w:val="002C7009"/>
    <w:rsid w:val="002D0D17"/>
    <w:rsid w:val="002D1A03"/>
    <w:rsid w:val="002D1F44"/>
    <w:rsid w:val="002D4809"/>
    <w:rsid w:val="002D4A35"/>
    <w:rsid w:val="002D52B6"/>
    <w:rsid w:val="002D5A4A"/>
    <w:rsid w:val="002D6DD9"/>
    <w:rsid w:val="002D7A3D"/>
    <w:rsid w:val="002E051A"/>
    <w:rsid w:val="002E0B65"/>
    <w:rsid w:val="002E1981"/>
    <w:rsid w:val="002E397D"/>
    <w:rsid w:val="002E74D2"/>
    <w:rsid w:val="002E7688"/>
    <w:rsid w:val="002F0363"/>
    <w:rsid w:val="002F336E"/>
    <w:rsid w:val="002F3AA4"/>
    <w:rsid w:val="002F5D29"/>
    <w:rsid w:val="002F6FB3"/>
    <w:rsid w:val="002F7658"/>
    <w:rsid w:val="00301016"/>
    <w:rsid w:val="00301932"/>
    <w:rsid w:val="00303138"/>
    <w:rsid w:val="00303626"/>
    <w:rsid w:val="00304844"/>
    <w:rsid w:val="00310319"/>
    <w:rsid w:val="00311570"/>
    <w:rsid w:val="00313C84"/>
    <w:rsid w:val="003149BD"/>
    <w:rsid w:val="00314A19"/>
    <w:rsid w:val="003167BB"/>
    <w:rsid w:val="00317FEF"/>
    <w:rsid w:val="003271D2"/>
    <w:rsid w:val="0032740E"/>
    <w:rsid w:val="003331A9"/>
    <w:rsid w:val="003348AB"/>
    <w:rsid w:val="00335C32"/>
    <w:rsid w:val="00336A07"/>
    <w:rsid w:val="00337227"/>
    <w:rsid w:val="00337EDA"/>
    <w:rsid w:val="00341026"/>
    <w:rsid w:val="00341E2E"/>
    <w:rsid w:val="003425B7"/>
    <w:rsid w:val="00343085"/>
    <w:rsid w:val="003444E4"/>
    <w:rsid w:val="00344F60"/>
    <w:rsid w:val="003462B1"/>
    <w:rsid w:val="00346C03"/>
    <w:rsid w:val="00346D2F"/>
    <w:rsid w:val="003479E0"/>
    <w:rsid w:val="00353F54"/>
    <w:rsid w:val="00354B4E"/>
    <w:rsid w:val="00354C00"/>
    <w:rsid w:val="00355F00"/>
    <w:rsid w:val="00356034"/>
    <w:rsid w:val="0035635E"/>
    <w:rsid w:val="00356544"/>
    <w:rsid w:val="0035671B"/>
    <w:rsid w:val="00356E1A"/>
    <w:rsid w:val="003575D3"/>
    <w:rsid w:val="00362571"/>
    <w:rsid w:val="00362D69"/>
    <w:rsid w:val="00363AB1"/>
    <w:rsid w:val="00365077"/>
    <w:rsid w:val="003653EE"/>
    <w:rsid w:val="003678E2"/>
    <w:rsid w:val="00370421"/>
    <w:rsid w:val="0037286D"/>
    <w:rsid w:val="00372ACE"/>
    <w:rsid w:val="003740D4"/>
    <w:rsid w:val="003740D7"/>
    <w:rsid w:val="00374563"/>
    <w:rsid w:val="00374F03"/>
    <w:rsid w:val="00376343"/>
    <w:rsid w:val="00381492"/>
    <w:rsid w:val="00381ABC"/>
    <w:rsid w:val="00382037"/>
    <w:rsid w:val="0038321F"/>
    <w:rsid w:val="0038332A"/>
    <w:rsid w:val="00383F9D"/>
    <w:rsid w:val="003848CD"/>
    <w:rsid w:val="00384EF1"/>
    <w:rsid w:val="00386509"/>
    <w:rsid w:val="003865E3"/>
    <w:rsid w:val="003871F8"/>
    <w:rsid w:val="00390A36"/>
    <w:rsid w:val="00390F0E"/>
    <w:rsid w:val="00391CF4"/>
    <w:rsid w:val="00392C3B"/>
    <w:rsid w:val="003931C4"/>
    <w:rsid w:val="003939DA"/>
    <w:rsid w:val="00394E81"/>
    <w:rsid w:val="00395454"/>
    <w:rsid w:val="00397D8F"/>
    <w:rsid w:val="003A1160"/>
    <w:rsid w:val="003A3761"/>
    <w:rsid w:val="003A509E"/>
    <w:rsid w:val="003A6171"/>
    <w:rsid w:val="003B0392"/>
    <w:rsid w:val="003B16B6"/>
    <w:rsid w:val="003B3BA2"/>
    <w:rsid w:val="003B4B2C"/>
    <w:rsid w:val="003B5208"/>
    <w:rsid w:val="003B5F95"/>
    <w:rsid w:val="003C1B54"/>
    <w:rsid w:val="003C1CE9"/>
    <w:rsid w:val="003C22E1"/>
    <w:rsid w:val="003C6CA5"/>
    <w:rsid w:val="003C7027"/>
    <w:rsid w:val="003C75DA"/>
    <w:rsid w:val="003D00FE"/>
    <w:rsid w:val="003D0BE9"/>
    <w:rsid w:val="003D5063"/>
    <w:rsid w:val="003D5292"/>
    <w:rsid w:val="003D5A3B"/>
    <w:rsid w:val="003D73D9"/>
    <w:rsid w:val="003E0D4B"/>
    <w:rsid w:val="003E1351"/>
    <w:rsid w:val="003E17EE"/>
    <w:rsid w:val="003E2386"/>
    <w:rsid w:val="003E2531"/>
    <w:rsid w:val="003E266D"/>
    <w:rsid w:val="003E5B97"/>
    <w:rsid w:val="003E77DF"/>
    <w:rsid w:val="003E7976"/>
    <w:rsid w:val="003F03FF"/>
    <w:rsid w:val="003F14E9"/>
    <w:rsid w:val="003F4099"/>
    <w:rsid w:val="003F4622"/>
    <w:rsid w:val="003F47C6"/>
    <w:rsid w:val="003F5DF8"/>
    <w:rsid w:val="003F7468"/>
    <w:rsid w:val="003F777F"/>
    <w:rsid w:val="004011F6"/>
    <w:rsid w:val="00401C7B"/>
    <w:rsid w:val="0040219E"/>
    <w:rsid w:val="004052DF"/>
    <w:rsid w:val="00405746"/>
    <w:rsid w:val="00405852"/>
    <w:rsid w:val="00406197"/>
    <w:rsid w:val="004120DE"/>
    <w:rsid w:val="004124EC"/>
    <w:rsid w:val="00412766"/>
    <w:rsid w:val="004154C4"/>
    <w:rsid w:val="004154CE"/>
    <w:rsid w:val="0041719D"/>
    <w:rsid w:val="00417A05"/>
    <w:rsid w:val="00417D2A"/>
    <w:rsid w:val="00421398"/>
    <w:rsid w:val="00421D53"/>
    <w:rsid w:val="00421E99"/>
    <w:rsid w:val="00422214"/>
    <w:rsid w:val="004231B9"/>
    <w:rsid w:val="004234D2"/>
    <w:rsid w:val="00424549"/>
    <w:rsid w:val="004250A9"/>
    <w:rsid w:val="004260F1"/>
    <w:rsid w:val="00427573"/>
    <w:rsid w:val="004278D8"/>
    <w:rsid w:val="00427C0D"/>
    <w:rsid w:val="00430616"/>
    <w:rsid w:val="004307B0"/>
    <w:rsid w:val="00432423"/>
    <w:rsid w:val="00432EFD"/>
    <w:rsid w:val="00433543"/>
    <w:rsid w:val="0043387B"/>
    <w:rsid w:val="00434D71"/>
    <w:rsid w:val="004360A5"/>
    <w:rsid w:val="00436643"/>
    <w:rsid w:val="0044011D"/>
    <w:rsid w:val="00441584"/>
    <w:rsid w:val="00443727"/>
    <w:rsid w:val="00443C2E"/>
    <w:rsid w:val="0044446A"/>
    <w:rsid w:val="00444AC0"/>
    <w:rsid w:val="00444DDE"/>
    <w:rsid w:val="00445A14"/>
    <w:rsid w:val="004461CC"/>
    <w:rsid w:val="00446664"/>
    <w:rsid w:val="00446C61"/>
    <w:rsid w:val="00446E56"/>
    <w:rsid w:val="00450B37"/>
    <w:rsid w:val="00450B54"/>
    <w:rsid w:val="0045215D"/>
    <w:rsid w:val="004528E1"/>
    <w:rsid w:val="004544A1"/>
    <w:rsid w:val="004546D7"/>
    <w:rsid w:val="004554E0"/>
    <w:rsid w:val="00456218"/>
    <w:rsid w:val="004574B1"/>
    <w:rsid w:val="004608CE"/>
    <w:rsid w:val="00461545"/>
    <w:rsid w:val="004629A5"/>
    <w:rsid w:val="004634A2"/>
    <w:rsid w:val="004642E6"/>
    <w:rsid w:val="004676AC"/>
    <w:rsid w:val="00467965"/>
    <w:rsid w:val="00470582"/>
    <w:rsid w:val="00470F81"/>
    <w:rsid w:val="00471AB3"/>
    <w:rsid w:val="00471EC3"/>
    <w:rsid w:val="00473EBE"/>
    <w:rsid w:val="00474A86"/>
    <w:rsid w:val="00474C42"/>
    <w:rsid w:val="00475BD3"/>
    <w:rsid w:val="00476C89"/>
    <w:rsid w:val="00476D0C"/>
    <w:rsid w:val="0047707F"/>
    <w:rsid w:val="00477B99"/>
    <w:rsid w:val="00484323"/>
    <w:rsid w:val="004846A0"/>
    <w:rsid w:val="004846B8"/>
    <w:rsid w:val="00490C0A"/>
    <w:rsid w:val="00492599"/>
    <w:rsid w:val="00494B31"/>
    <w:rsid w:val="00496A98"/>
    <w:rsid w:val="0049752D"/>
    <w:rsid w:val="00497603"/>
    <w:rsid w:val="004A1DA4"/>
    <w:rsid w:val="004A2885"/>
    <w:rsid w:val="004A49BD"/>
    <w:rsid w:val="004A4CEC"/>
    <w:rsid w:val="004A6BA4"/>
    <w:rsid w:val="004A6FBD"/>
    <w:rsid w:val="004A7514"/>
    <w:rsid w:val="004A7DC2"/>
    <w:rsid w:val="004B2745"/>
    <w:rsid w:val="004B28C3"/>
    <w:rsid w:val="004B2BDC"/>
    <w:rsid w:val="004B2EFB"/>
    <w:rsid w:val="004B3833"/>
    <w:rsid w:val="004B3B23"/>
    <w:rsid w:val="004B4FD0"/>
    <w:rsid w:val="004B5737"/>
    <w:rsid w:val="004B58F9"/>
    <w:rsid w:val="004B6BAE"/>
    <w:rsid w:val="004C3735"/>
    <w:rsid w:val="004C7C7A"/>
    <w:rsid w:val="004D0A88"/>
    <w:rsid w:val="004D16AF"/>
    <w:rsid w:val="004D404B"/>
    <w:rsid w:val="004D44C2"/>
    <w:rsid w:val="004D778E"/>
    <w:rsid w:val="004D7B54"/>
    <w:rsid w:val="004E3EBD"/>
    <w:rsid w:val="004E4F1E"/>
    <w:rsid w:val="004E51C1"/>
    <w:rsid w:val="004E656D"/>
    <w:rsid w:val="004E700C"/>
    <w:rsid w:val="004F15F2"/>
    <w:rsid w:val="004F1692"/>
    <w:rsid w:val="004F17B8"/>
    <w:rsid w:val="004F1E05"/>
    <w:rsid w:val="004F25EA"/>
    <w:rsid w:val="004F307A"/>
    <w:rsid w:val="004F39C5"/>
    <w:rsid w:val="004F6362"/>
    <w:rsid w:val="004F697B"/>
    <w:rsid w:val="004F69CF"/>
    <w:rsid w:val="004F6F55"/>
    <w:rsid w:val="004F78D1"/>
    <w:rsid w:val="004F7988"/>
    <w:rsid w:val="00501107"/>
    <w:rsid w:val="0050153D"/>
    <w:rsid w:val="00503709"/>
    <w:rsid w:val="00504E57"/>
    <w:rsid w:val="00504FE6"/>
    <w:rsid w:val="00510304"/>
    <w:rsid w:val="00510332"/>
    <w:rsid w:val="00512410"/>
    <w:rsid w:val="005134E7"/>
    <w:rsid w:val="00513C2D"/>
    <w:rsid w:val="00513E38"/>
    <w:rsid w:val="005143B3"/>
    <w:rsid w:val="00514795"/>
    <w:rsid w:val="00515EA9"/>
    <w:rsid w:val="00516728"/>
    <w:rsid w:val="0052034C"/>
    <w:rsid w:val="0052039E"/>
    <w:rsid w:val="00520498"/>
    <w:rsid w:val="005207F1"/>
    <w:rsid w:val="005209A6"/>
    <w:rsid w:val="0052194E"/>
    <w:rsid w:val="00525D38"/>
    <w:rsid w:val="00526A16"/>
    <w:rsid w:val="00527E56"/>
    <w:rsid w:val="005313DD"/>
    <w:rsid w:val="00535CB2"/>
    <w:rsid w:val="0053669F"/>
    <w:rsid w:val="00540583"/>
    <w:rsid w:val="00540663"/>
    <w:rsid w:val="00544A0A"/>
    <w:rsid w:val="005452A7"/>
    <w:rsid w:val="00547153"/>
    <w:rsid w:val="005475E3"/>
    <w:rsid w:val="00547B43"/>
    <w:rsid w:val="005510B1"/>
    <w:rsid w:val="00551E87"/>
    <w:rsid w:val="00552CA0"/>
    <w:rsid w:val="00553824"/>
    <w:rsid w:val="00556699"/>
    <w:rsid w:val="00562217"/>
    <w:rsid w:val="00563B93"/>
    <w:rsid w:val="00564C05"/>
    <w:rsid w:val="005657A2"/>
    <w:rsid w:val="00565F01"/>
    <w:rsid w:val="005701E9"/>
    <w:rsid w:val="00571335"/>
    <w:rsid w:val="0057259B"/>
    <w:rsid w:val="0057522C"/>
    <w:rsid w:val="005764C7"/>
    <w:rsid w:val="00576FD6"/>
    <w:rsid w:val="005813C8"/>
    <w:rsid w:val="00581E87"/>
    <w:rsid w:val="00582C6C"/>
    <w:rsid w:val="005845CF"/>
    <w:rsid w:val="00585D59"/>
    <w:rsid w:val="00586938"/>
    <w:rsid w:val="00586C88"/>
    <w:rsid w:val="005922A2"/>
    <w:rsid w:val="005953BC"/>
    <w:rsid w:val="00595763"/>
    <w:rsid w:val="005965FC"/>
    <w:rsid w:val="00596613"/>
    <w:rsid w:val="005971BE"/>
    <w:rsid w:val="005A0D10"/>
    <w:rsid w:val="005A130A"/>
    <w:rsid w:val="005A36F0"/>
    <w:rsid w:val="005A38EC"/>
    <w:rsid w:val="005A3E89"/>
    <w:rsid w:val="005A4EC4"/>
    <w:rsid w:val="005A4F4A"/>
    <w:rsid w:val="005A58E7"/>
    <w:rsid w:val="005A5A2B"/>
    <w:rsid w:val="005A654F"/>
    <w:rsid w:val="005A68DC"/>
    <w:rsid w:val="005A7586"/>
    <w:rsid w:val="005A7736"/>
    <w:rsid w:val="005A7D38"/>
    <w:rsid w:val="005B11F9"/>
    <w:rsid w:val="005B3163"/>
    <w:rsid w:val="005B331B"/>
    <w:rsid w:val="005B342E"/>
    <w:rsid w:val="005B65B9"/>
    <w:rsid w:val="005B74EB"/>
    <w:rsid w:val="005B7F91"/>
    <w:rsid w:val="005C00ED"/>
    <w:rsid w:val="005C1138"/>
    <w:rsid w:val="005C2CD9"/>
    <w:rsid w:val="005C6D31"/>
    <w:rsid w:val="005D1FA5"/>
    <w:rsid w:val="005D57DD"/>
    <w:rsid w:val="005D60FB"/>
    <w:rsid w:val="005D6B46"/>
    <w:rsid w:val="005D7A41"/>
    <w:rsid w:val="005E0DC4"/>
    <w:rsid w:val="005E1A9A"/>
    <w:rsid w:val="005E5218"/>
    <w:rsid w:val="005E563B"/>
    <w:rsid w:val="005F0079"/>
    <w:rsid w:val="005F2E14"/>
    <w:rsid w:val="005F3C82"/>
    <w:rsid w:val="005F445C"/>
    <w:rsid w:val="005F6363"/>
    <w:rsid w:val="005F64E3"/>
    <w:rsid w:val="00601F52"/>
    <w:rsid w:val="006021AF"/>
    <w:rsid w:val="006046CB"/>
    <w:rsid w:val="0060635C"/>
    <w:rsid w:val="00610001"/>
    <w:rsid w:val="00616C0A"/>
    <w:rsid w:val="00617638"/>
    <w:rsid w:val="00623815"/>
    <w:rsid w:val="0062418B"/>
    <w:rsid w:val="00624CE1"/>
    <w:rsid w:val="00625CF8"/>
    <w:rsid w:val="00626BCA"/>
    <w:rsid w:val="00627BB3"/>
    <w:rsid w:val="00630165"/>
    <w:rsid w:val="0063090C"/>
    <w:rsid w:val="00630F36"/>
    <w:rsid w:val="00631704"/>
    <w:rsid w:val="0063300C"/>
    <w:rsid w:val="00634D84"/>
    <w:rsid w:val="00637E60"/>
    <w:rsid w:val="006415EE"/>
    <w:rsid w:val="0064222E"/>
    <w:rsid w:val="0064359D"/>
    <w:rsid w:val="00643B1B"/>
    <w:rsid w:val="00644675"/>
    <w:rsid w:val="00645141"/>
    <w:rsid w:val="0064535F"/>
    <w:rsid w:val="00646324"/>
    <w:rsid w:val="00646A11"/>
    <w:rsid w:val="00646F64"/>
    <w:rsid w:val="006473A2"/>
    <w:rsid w:val="00650D3C"/>
    <w:rsid w:val="00651B01"/>
    <w:rsid w:val="00651E98"/>
    <w:rsid w:val="006534A6"/>
    <w:rsid w:val="006545FA"/>
    <w:rsid w:val="00655B8D"/>
    <w:rsid w:val="00655D2C"/>
    <w:rsid w:val="006576EB"/>
    <w:rsid w:val="00657F7F"/>
    <w:rsid w:val="00660608"/>
    <w:rsid w:val="00660EFF"/>
    <w:rsid w:val="00661D8E"/>
    <w:rsid w:val="006636A5"/>
    <w:rsid w:val="00663FAF"/>
    <w:rsid w:val="00664EDF"/>
    <w:rsid w:val="00665F6E"/>
    <w:rsid w:val="006661FF"/>
    <w:rsid w:val="0066646E"/>
    <w:rsid w:val="006722CB"/>
    <w:rsid w:val="00672A8D"/>
    <w:rsid w:val="00673591"/>
    <w:rsid w:val="0067381D"/>
    <w:rsid w:val="00673D6A"/>
    <w:rsid w:val="00673D88"/>
    <w:rsid w:val="00674BEE"/>
    <w:rsid w:val="00675007"/>
    <w:rsid w:val="0067505C"/>
    <w:rsid w:val="00677360"/>
    <w:rsid w:val="006775CC"/>
    <w:rsid w:val="00677850"/>
    <w:rsid w:val="00677C20"/>
    <w:rsid w:val="00681325"/>
    <w:rsid w:val="0068188F"/>
    <w:rsid w:val="00682A51"/>
    <w:rsid w:val="006843C8"/>
    <w:rsid w:val="00685ABE"/>
    <w:rsid w:val="006866E0"/>
    <w:rsid w:val="00687069"/>
    <w:rsid w:val="00690361"/>
    <w:rsid w:val="00690433"/>
    <w:rsid w:val="00690EF4"/>
    <w:rsid w:val="00692D15"/>
    <w:rsid w:val="006939F7"/>
    <w:rsid w:val="0069497D"/>
    <w:rsid w:val="0069558B"/>
    <w:rsid w:val="00696147"/>
    <w:rsid w:val="006975A6"/>
    <w:rsid w:val="006A17CC"/>
    <w:rsid w:val="006A2219"/>
    <w:rsid w:val="006A2230"/>
    <w:rsid w:val="006A2DD1"/>
    <w:rsid w:val="006A4342"/>
    <w:rsid w:val="006A5A92"/>
    <w:rsid w:val="006A61B5"/>
    <w:rsid w:val="006A7F22"/>
    <w:rsid w:val="006B3970"/>
    <w:rsid w:val="006B461F"/>
    <w:rsid w:val="006B4685"/>
    <w:rsid w:val="006B72FC"/>
    <w:rsid w:val="006C0098"/>
    <w:rsid w:val="006C6F63"/>
    <w:rsid w:val="006C7860"/>
    <w:rsid w:val="006D0A7B"/>
    <w:rsid w:val="006D138F"/>
    <w:rsid w:val="006D21B0"/>
    <w:rsid w:val="006D2575"/>
    <w:rsid w:val="006D2DE4"/>
    <w:rsid w:val="006D342B"/>
    <w:rsid w:val="006D353A"/>
    <w:rsid w:val="006D43BF"/>
    <w:rsid w:val="006D5274"/>
    <w:rsid w:val="006D527B"/>
    <w:rsid w:val="006D5394"/>
    <w:rsid w:val="006D57F4"/>
    <w:rsid w:val="006D5ADF"/>
    <w:rsid w:val="006D5C84"/>
    <w:rsid w:val="006D6B41"/>
    <w:rsid w:val="006D78A1"/>
    <w:rsid w:val="006D7DD3"/>
    <w:rsid w:val="006E1E36"/>
    <w:rsid w:val="006E29D2"/>
    <w:rsid w:val="006E35E7"/>
    <w:rsid w:val="006E4752"/>
    <w:rsid w:val="006E5BA2"/>
    <w:rsid w:val="006E6B87"/>
    <w:rsid w:val="006E71D7"/>
    <w:rsid w:val="006E757B"/>
    <w:rsid w:val="006F131D"/>
    <w:rsid w:val="006F1C45"/>
    <w:rsid w:val="006F3EB5"/>
    <w:rsid w:val="006F64B0"/>
    <w:rsid w:val="006F69F5"/>
    <w:rsid w:val="00700A99"/>
    <w:rsid w:val="00700C7C"/>
    <w:rsid w:val="00703FB6"/>
    <w:rsid w:val="0070478B"/>
    <w:rsid w:val="00704C1D"/>
    <w:rsid w:val="0070654D"/>
    <w:rsid w:val="0070722A"/>
    <w:rsid w:val="00711B57"/>
    <w:rsid w:val="00712F3A"/>
    <w:rsid w:val="00720A54"/>
    <w:rsid w:val="00722052"/>
    <w:rsid w:val="00722FF4"/>
    <w:rsid w:val="00725A02"/>
    <w:rsid w:val="00727FDC"/>
    <w:rsid w:val="00730867"/>
    <w:rsid w:val="00730CFE"/>
    <w:rsid w:val="00730E7D"/>
    <w:rsid w:val="0073307F"/>
    <w:rsid w:val="00733BBF"/>
    <w:rsid w:val="00733DD9"/>
    <w:rsid w:val="00735494"/>
    <w:rsid w:val="007364FB"/>
    <w:rsid w:val="00736B57"/>
    <w:rsid w:val="00736E67"/>
    <w:rsid w:val="00737207"/>
    <w:rsid w:val="00737339"/>
    <w:rsid w:val="007404ED"/>
    <w:rsid w:val="007416C9"/>
    <w:rsid w:val="007431C2"/>
    <w:rsid w:val="00744A20"/>
    <w:rsid w:val="00745CC0"/>
    <w:rsid w:val="00745EB9"/>
    <w:rsid w:val="007472AF"/>
    <w:rsid w:val="00747483"/>
    <w:rsid w:val="007509C8"/>
    <w:rsid w:val="0075512E"/>
    <w:rsid w:val="00760420"/>
    <w:rsid w:val="00762959"/>
    <w:rsid w:val="00763E2B"/>
    <w:rsid w:val="00764E05"/>
    <w:rsid w:val="0076617E"/>
    <w:rsid w:val="007663CF"/>
    <w:rsid w:val="007673F0"/>
    <w:rsid w:val="00770B0D"/>
    <w:rsid w:val="00770D66"/>
    <w:rsid w:val="00770E84"/>
    <w:rsid w:val="007712A3"/>
    <w:rsid w:val="007720DC"/>
    <w:rsid w:val="00773817"/>
    <w:rsid w:val="00773B98"/>
    <w:rsid w:val="00773F2A"/>
    <w:rsid w:val="00773FEF"/>
    <w:rsid w:val="007763CA"/>
    <w:rsid w:val="0078038B"/>
    <w:rsid w:val="0078442A"/>
    <w:rsid w:val="00785226"/>
    <w:rsid w:val="00785267"/>
    <w:rsid w:val="00785431"/>
    <w:rsid w:val="007909CC"/>
    <w:rsid w:val="007909FC"/>
    <w:rsid w:val="00791699"/>
    <w:rsid w:val="007943E2"/>
    <w:rsid w:val="00795222"/>
    <w:rsid w:val="0079582D"/>
    <w:rsid w:val="00795ADB"/>
    <w:rsid w:val="007967EA"/>
    <w:rsid w:val="0079690E"/>
    <w:rsid w:val="00796E24"/>
    <w:rsid w:val="00796EB0"/>
    <w:rsid w:val="007972EF"/>
    <w:rsid w:val="00797A7B"/>
    <w:rsid w:val="00797C82"/>
    <w:rsid w:val="007A070D"/>
    <w:rsid w:val="007A1104"/>
    <w:rsid w:val="007A1658"/>
    <w:rsid w:val="007A2DE1"/>
    <w:rsid w:val="007A2E89"/>
    <w:rsid w:val="007A3B97"/>
    <w:rsid w:val="007A472D"/>
    <w:rsid w:val="007A7F5E"/>
    <w:rsid w:val="007A7FDD"/>
    <w:rsid w:val="007B0726"/>
    <w:rsid w:val="007B0E91"/>
    <w:rsid w:val="007B1D59"/>
    <w:rsid w:val="007B3B5D"/>
    <w:rsid w:val="007B3C77"/>
    <w:rsid w:val="007B40EA"/>
    <w:rsid w:val="007B600B"/>
    <w:rsid w:val="007B64CD"/>
    <w:rsid w:val="007B709E"/>
    <w:rsid w:val="007B7F18"/>
    <w:rsid w:val="007C1953"/>
    <w:rsid w:val="007C221D"/>
    <w:rsid w:val="007C231B"/>
    <w:rsid w:val="007C26C6"/>
    <w:rsid w:val="007C2B68"/>
    <w:rsid w:val="007C4699"/>
    <w:rsid w:val="007C4ABC"/>
    <w:rsid w:val="007C5240"/>
    <w:rsid w:val="007C79ED"/>
    <w:rsid w:val="007D02AF"/>
    <w:rsid w:val="007D073E"/>
    <w:rsid w:val="007D07E1"/>
    <w:rsid w:val="007D2280"/>
    <w:rsid w:val="007D267D"/>
    <w:rsid w:val="007D2BBE"/>
    <w:rsid w:val="007D4160"/>
    <w:rsid w:val="007D4A36"/>
    <w:rsid w:val="007D4BAC"/>
    <w:rsid w:val="007D5470"/>
    <w:rsid w:val="007D7F7F"/>
    <w:rsid w:val="007E16B1"/>
    <w:rsid w:val="007E1FF3"/>
    <w:rsid w:val="007E25F0"/>
    <w:rsid w:val="007E529A"/>
    <w:rsid w:val="007E57C8"/>
    <w:rsid w:val="007E57DF"/>
    <w:rsid w:val="007E5C3E"/>
    <w:rsid w:val="007E6F96"/>
    <w:rsid w:val="007E7887"/>
    <w:rsid w:val="007E7F09"/>
    <w:rsid w:val="007F031D"/>
    <w:rsid w:val="007F0A17"/>
    <w:rsid w:val="007F0E07"/>
    <w:rsid w:val="007F10A7"/>
    <w:rsid w:val="007F20F6"/>
    <w:rsid w:val="007F58C9"/>
    <w:rsid w:val="007F5EC2"/>
    <w:rsid w:val="007F5F0E"/>
    <w:rsid w:val="00800CAB"/>
    <w:rsid w:val="008028F8"/>
    <w:rsid w:val="00802A79"/>
    <w:rsid w:val="00803118"/>
    <w:rsid w:val="008032EF"/>
    <w:rsid w:val="008033F0"/>
    <w:rsid w:val="00803AA3"/>
    <w:rsid w:val="0080465B"/>
    <w:rsid w:val="00804883"/>
    <w:rsid w:val="008062D3"/>
    <w:rsid w:val="008063A4"/>
    <w:rsid w:val="008069B0"/>
    <w:rsid w:val="00806F9B"/>
    <w:rsid w:val="00810FDA"/>
    <w:rsid w:val="00813E44"/>
    <w:rsid w:val="00813EAD"/>
    <w:rsid w:val="0081535A"/>
    <w:rsid w:val="008157D6"/>
    <w:rsid w:val="00816C6D"/>
    <w:rsid w:val="0081757A"/>
    <w:rsid w:val="00817863"/>
    <w:rsid w:val="00820ECB"/>
    <w:rsid w:val="00821572"/>
    <w:rsid w:val="008227FA"/>
    <w:rsid w:val="0082321E"/>
    <w:rsid w:val="008234C5"/>
    <w:rsid w:val="00824252"/>
    <w:rsid w:val="00825333"/>
    <w:rsid w:val="00827E45"/>
    <w:rsid w:val="008303B1"/>
    <w:rsid w:val="0083127F"/>
    <w:rsid w:val="008324A8"/>
    <w:rsid w:val="00832D7F"/>
    <w:rsid w:val="00835B7A"/>
    <w:rsid w:val="00837E4C"/>
    <w:rsid w:val="008415BC"/>
    <w:rsid w:val="008423A0"/>
    <w:rsid w:val="00845663"/>
    <w:rsid w:val="0084600D"/>
    <w:rsid w:val="008472D1"/>
    <w:rsid w:val="00847910"/>
    <w:rsid w:val="008504B0"/>
    <w:rsid w:val="0085095B"/>
    <w:rsid w:val="008519CE"/>
    <w:rsid w:val="008538C9"/>
    <w:rsid w:val="00853F21"/>
    <w:rsid w:val="00854B1D"/>
    <w:rsid w:val="00855C75"/>
    <w:rsid w:val="008560CA"/>
    <w:rsid w:val="00860A74"/>
    <w:rsid w:val="008653DC"/>
    <w:rsid w:val="00866114"/>
    <w:rsid w:val="00866E4F"/>
    <w:rsid w:val="00870CFD"/>
    <w:rsid w:val="008746B5"/>
    <w:rsid w:val="00876F94"/>
    <w:rsid w:val="00880AC2"/>
    <w:rsid w:val="008811B5"/>
    <w:rsid w:val="00882441"/>
    <w:rsid w:val="00882812"/>
    <w:rsid w:val="00884CEC"/>
    <w:rsid w:val="0088525E"/>
    <w:rsid w:val="008858D6"/>
    <w:rsid w:val="0088684B"/>
    <w:rsid w:val="00890E0D"/>
    <w:rsid w:val="00890E34"/>
    <w:rsid w:val="008920A9"/>
    <w:rsid w:val="00892E70"/>
    <w:rsid w:val="00894E19"/>
    <w:rsid w:val="00895611"/>
    <w:rsid w:val="00895675"/>
    <w:rsid w:val="008956AC"/>
    <w:rsid w:val="0089629D"/>
    <w:rsid w:val="00897945"/>
    <w:rsid w:val="00897971"/>
    <w:rsid w:val="008A4556"/>
    <w:rsid w:val="008B0393"/>
    <w:rsid w:val="008B03DC"/>
    <w:rsid w:val="008B22B9"/>
    <w:rsid w:val="008B22E7"/>
    <w:rsid w:val="008B2814"/>
    <w:rsid w:val="008B366E"/>
    <w:rsid w:val="008B3AA1"/>
    <w:rsid w:val="008B4906"/>
    <w:rsid w:val="008B4D04"/>
    <w:rsid w:val="008B697F"/>
    <w:rsid w:val="008B6C8D"/>
    <w:rsid w:val="008B6E17"/>
    <w:rsid w:val="008B7C1D"/>
    <w:rsid w:val="008C30C2"/>
    <w:rsid w:val="008C61A3"/>
    <w:rsid w:val="008C790F"/>
    <w:rsid w:val="008D1ACF"/>
    <w:rsid w:val="008D1DBE"/>
    <w:rsid w:val="008D3F39"/>
    <w:rsid w:val="008D3FFC"/>
    <w:rsid w:val="008D437D"/>
    <w:rsid w:val="008D45DB"/>
    <w:rsid w:val="008D490E"/>
    <w:rsid w:val="008D5667"/>
    <w:rsid w:val="008D5AC8"/>
    <w:rsid w:val="008D5BCB"/>
    <w:rsid w:val="008D77E7"/>
    <w:rsid w:val="008E05C6"/>
    <w:rsid w:val="008E3147"/>
    <w:rsid w:val="008E4BF0"/>
    <w:rsid w:val="008E6E66"/>
    <w:rsid w:val="008E7848"/>
    <w:rsid w:val="008F197B"/>
    <w:rsid w:val="008F1C9D"/>
    <w:rsid w:val="008F2C42"/>
    <w:rsid w:val="008F4A96"/>
    <w:rsid w:val="008F589F"/>
    <w:rsid w:val="008F6803"/>
    <w:rsid w:val="008F6A8E"/>
    <w:rsid w:val="008F6AA7"/>
    <w:rsid w:val="009003CC"/>
    <w:rsid w:val="009029E9"/>
    <w:rsid w:val="00902B1A"/>
    <w:rsid w:val="00902D51"/>
    <w:rsid w:val="009034A2"/>
    <w:rsid w:val="009038E2"/>
    <w:rsid w:val="009040C0"/>
    <w:rsid w:val="00906116"/>
    <w:rsid w:val="0090713B"/>
    <w:rsid w:val="009071CB"/>
    <w:rsid w:val="00910EFF"/>
    <w:rsid w:val="00911009"/>
    <w:rsid w:val="00911361"/>
    <w:rsid w:val="009125A3"/>
    <w:rsid w:val="0091553E"/>
    <w:rsid w:val="0091764E"/>
    <w:rsid w:val="00917B1E"/>
    <w:rsid w:val="00922C69"/>
    <w:rsid w:val="00922F13"/>
    <w:rsid w:val="009252DE"/>
    <w:rsid w:val="009256D6"/>
    <w:rsid w:val="00925E96"/>
    <w:rsid w:val="00926688"/>
    <w:rsid w:val="00927218"/>
    <w:rsid w:val="009277C7"/>
    <w:rsid w:val="0093319D"/>
    <w:rsid w:val="009339A4"/>
    <w:rsid w:val="00933ADF"/>
    <w:rsid w:val="009342A4"/>
    <w:rsid w:val="00935582"/>
    <w:rsid w:val="00935DC5"/>
    <w:rsid w:val="00936084"/>
    <w:rsid w:val="00941FF5"/>
    <w:rsid w:val="00942272"/>
    <w:rsid w:val="00942604"/>
    <w:rsid w:val="00943A8E"/>
    <w:rsid w:val="00943BB8"/>
    <w:rsid w:val="0094412E"/>
    <w:rsid w:val="00944349"/>
    <w:rsid w:val="009444D8"/>
    <w:rsid w:val="00945796"/>
    <w:rsid w:val="00945797"/>
    <w:rsid w:val="00950CC0"/>
    <w:rsid w:val="00951131"/>
    <w:rsid w:val="00954B2F"/>
    <w:rsid w:val="009552BE"/>
    <w:rsid w:val="0095543C"/>
    <w:rsid w:val="00955DCC"/>
    <w:rsid w:val="009612AB"/>
    <w:rsid w:val="00962227"/>
    <w:rsid w:val="009630C1"/>
    <w:rsid w:val="00966EDC"/>
    <w:rsid w:val="009677FC"/>
    <w:rsid w:val="00970755"/>
    <w:rsid w:val="00971551"/>
    <w:rsid w:val="00971682"/>
    <w:rsid w:val="00972C38"/>
    <w:rsid w:val="00974B0B"/>
    <w:rsid w:val="0098019B"/>
    <w:rsid w:val="00980F01"/>
    <w:rsid w:val="00981025"/>
    <w:rsid w:val="00984908"/>
    <w:rsid w:val="009851DE"/>
    <w:rsid w:val="00986026"/>
    <w:rsid w:val="00986958"/>
    <w:rsid w:val="009871BB"/>
    <w:rsid w:val="00987612"/>
    <w:rsid w:val="00987625"/>
    <w:rsid w:val="00991150"/>
    <w:rsid w:val="00991579"/>
    <w:rsid w:val="00991B58"/>
    <w:rsid w:val="00991EE6"/>
    <w:rsid w:val="009926A5"/>
    <w:rsid w:val="00992B33"/>
    <w:rsid w:val="0099311E"/>
    <w:rsid w:val="00994469"/>
    <w:rsid w:val="009946D1"/>
    <w:rsid w:val="009A16A2"/>
    <w:rsid w:val="009A1768"/>
    <w:rsid w:val="009A23F9"/>
    <w:rsid w:val="009A348B"/>
    <w:rsid w:val="009A45CA"/>
    <w:rsid w:val="009A6D8B"/>
    <w:rsid w:val="009A7A33"/>
    <w:rsid w:val="009A7CEE"/>
    <w:rsid w:val="009B0C6F"/>
    <w:rsid w:val="009B20FE"/>
    <w:rsid w:val="009B493B"/>
    <w:rsid w:val="009B569F"/>
    <w:rsid w:val="009B5A40"/>
    <w:rsid w:val="009B659D"/>
    <w:rsid w:val="009B6B66"/>
    <w:rsid w:val="009B7EBB"/>
    <w:rsid w:val="009C0E3E"/>
    <w:rsid w:val="009C4BC3"/>
    <w:rsid w:val="009C6E96"/>
    <w:rsid w:val="009C7872"/>
    <w:rsid w:val="009D1818"/>
    <w:rsid w:val="009D4716"/>
    <w:rsid w:val="009D7164"/>
    <w:rsid w:val="009D71D5"/>
    <w:rsid w:val="009D7773"/>
    <w:rsid w:val="009E0E38"/>
    <w:rsid w:val="009E1B4C"/>
    <w:rsid w:val="009E1E60"/>
    <w:rsid w:val="009E54BD"/>
    <w:rsid w:val="009E5D4E"/>
    <w:rsid w:val="009E6ADE"/>
    <w:rsid w:val="009F1A7E"/>
    <w:rsid w:val="009F275C"/>
    <w:rsid w:val="009F27BF"/>
    <w:rsid w:val="009F2D08"/>
    <w:rsid w:val="009F4574"/>
    <w:rsid w:val="009F6A6D"/>
    <w:rsid w:val="009F7D0D"/>
    <w:rsid w:val="00A00F13"/>
    <w:rsid w:val="00A03CF5"/>
    <w:rsid w:val="00A04A72"/>
    <w:rsid w:val="00A05519"/>
    <w:rsid w:val="00A077D9"/>
    <w:rsid w:val="00A07915"/>
    <w:rsid w:val="00A10902"/>
    <w:rsid w:val="00A120E6"/>
    <w:rsid w:val="00A12125"/>
    <w:rsid w:val="00A144E7"/>
    <w:rsid w:val="00A14A65"/>
    <w:rsid w:val="00A1544F"/>
    <w:rsid w:val="00A1638B"/>
    <w:rsid w:val="00A1641F"/>
    <w:rsid w:val="00A17744"/>
    <w:rsid w:val="00A179C7"/>
    <w:rsid w:val="00A205B2"/>
    <w:rsid w:val="00A2233B"/>
    <w:rsid w:val="00A223A2"/>
    <w:rsid w:val="00A22FE2"/>
    <w:rsid w:val="00A251AB"/>
    <w:rsid w:val="00A2783A"/>
    <w:rsid w:val="00A30517"/>
    <w:rsid w:val="00A30656"/>
    <w:rsid w:val="00A30B1A"/>
    <w:rsid w:val="00A31509"/>
    <w:rsid w:val="00A3169A"/>
    <w:rsid w:val="00A318C5"/>
    <w:rsid w:val="00A31B7D"/>
    <w:rsid w:val="00A32407"/>
    <w:rsid w:val="00A33D10"/>
    <w:rsid w:val="00A3542F"/>
    <w:rsid w:val="00A36043"/>
    <w:rsid w:val="00A361EB"/>
    <w:rsid w:val="00A36675"/>
    <w:rsid w:val="00A37517"/>
    <w:rsid w:val="00A37538"/>
    <w:rsid w:val="00A45323"/>
    <w:rsid w:val="00A46142"/>
    <w:rsid w:val="00A46E09"/>
    <w:rsid w:val="00A50ADA"/>
    <w:rsid w:val="00A51437"/>
    <w:rsid w:val="00A54418"/>
    <w:rsid w:val="00A54531"/>
    <w:rsid w:val="00A55601"/>
    <w:rsid w:val="00A617DF"/>
    <w:rsid w:val="00A62256"/>
    <w:rsid w:val="00A62C2C"/>
    <w:rsid w:val="00A6394D"/>
    <w:rsid w:val="00A63F63"/>
    <w:rsid w:val="00A6684B"/>
    <w:rsid w:val="00A66E42"/>
    <w:rsid w:val="00A67B7D"/>
    <w:rsid w:val="00A704F1"/>
    <w:rsid w:val="00A738DA"/>
    <w:rsid w:val="00A7672A"/>
    <w:rsid w:val="00A77CC9"/>
    <w:rsid w:val="00A77E0C"/>
    <w:rsid w:val="00A80B37"/>
    <w:rsid w:val="00A813D6"/>
    <w:rsid w:val="00A82513"/>
    <w:rsid w:val="00A858DE"/>
    <w:rsid w:val="00A85CE2"/>
    <w:rsid w:val="00A86213"/>
    <w:rsid w:val="00A87146"/>
    <w:rsid w:val="00A87BA8"/>
    <w:rsid w:val="00A91940"/>
    <w:rsid w:val="00A92B4B"/>
    <w:rsid w:val="00A94453"/>
    <w:rsid w:val="00A94E61"/>
    <w:rsid w:val="00A94F5F"/>
    <w:rsid w:val="00A96121"/>
    <w:rsid w:val="00A97927"/>
    <w:rsid w:val="00AA14D5"/>
    <w:rsid w:val="00AA17C7"/>
    <w:rsid w:val="00AA3E28"/>
    <w:rsid w:val="00AA64B7"/>
    <w:rsid w:val="00AA6E30"/>
    <w:rsid w:val="00AB0C12"/>
    <w:rsid w:val="00AB12EF"/>
    <w:rsid w:val="00AB14C4"/>
    <w:rsid w:val="00AB1AA7"/>
    <w:rsid w:val="00AB1C15"/>
    <w:rsid w:val="00AB3100"/>
    <w:rsid w:val="00AB4B65"/>
    <w:rsid w:val="00AB4E4B"/>
    <w:rsid w:val="00AB6055"/>
    <w:rsid w:val="00AB6087"/>
    <w:rsid w:val="00AB720D"/>
    <w:rsid w:val="00AB7CCF"/>
    <w:rsid w:val="00AC0384"/>
    <w:rsid w:val="00AC0EF6"/>
    <w:rsid w:val="00AC0F03"/>
    <w:rsid w:val="00AC10B0"/>
    <w:rsid w:val="00AC3001"/>
    <w:rsid w:val="00AC6B34"/>
    <w:rsid w:val="00AC738D"/>
    <w:rsid w:val="00AC775C"/>
    <w:rsid w:val="00AD0048"/>
    <w:rsid w:val="00AD0C2F"/>
    <w:rsid w:val="00AD11A2"/>
    <w:rsid w:val="00AD1BA4"/>
    <w:rsid w:val="00AD281E"/>
    <w:rsid w:val="00AD301C"/>
    <w:rsid w:val="00AD46FD"/>
    <w:rsid w:val="00AD6882"/>
    <w:rsid w:val="00AD6905"/>
    <w:rsid w:val="00AE0634"/>
    <w:rsid w:val="00AE0CCD"/>
    <w:rsid w:val="00AE204E"/>
    <w:rsid w:val="00AE25AB"/>
    <w:rsid w:val="00AE3125"/>
    <w:rsid w:val="00AE4CD1"/>
    <w:rsid w:val="00AE51BA"/>
    <w:rsid w:val="00AF11DF"/>
    <w:rsid w:val="00AF1276"/>
    <w:rsid w:val="00AF1C45"/>
    <w:rsid w:val="00AF2FC7"/>
    <w:rsid w:val="00AF3142"/>
    <w:rsid w:val="00AF6774"/>
    <w:rsid w:val="00AF67BA"/>
    <w:rsid w:val="00AF714D"/>
    <w:rsid w:val="00B0050B"/>
    <w:rsid w:val="00B0097D"/>
    <w:rsid w:val="00B031AA"/>
    <w:rsid w:val="00B06568"/>
    <w:rsid w:val="00B06FF3"/>
    <w:rsid w:val="00B07138"/>
    <w:rsid w:val="00B10380"/>
    <w:rsid w:val="00B13CC8"/>
    <w:rsid w:val="00B144E1"/>
    <w:rsid w:val="00B151CA"/>
    <w:rsid w:val="00B152B0"/>
    <w:rsid w:val="00B16403"/>
    <w:rsid w:val="00B16C55"/>
    <w:rsid w:val="00B173DB"/>
    <w:rsid w:val="00B20569"/>
    <w:rsid w:val="00B22A3D"/>
    <w:rsid w:val="00B22AA2"/>
    <w:rsid w:val="00B24F16"/>
    <w:rsid w:val="00B26447"/>
    <w:rsid w:val="00B30E72"/>
    <w:rsid w:val="00B313B1"/>
    <w:rsid w:val="00B31426"/>
    <w:rsid w:val="00B31484"/>
    <w:rsid w:val="00B321B3"/>
    <w:rsid w:val="00B358C8"/>
    <w:rsid w:val="00B35F4A"/>
    <w:rsid w:val="00B41C02"/>
    <w:rsid w:val="00B41C85"/>
    <w:rsid w:val="00B426D6"/>
    <w:rsid w:val="00B43832"/>
    <w:rsid w:val="00B46B65"/>
    <w:rsid w:val="00B52468"/>
    <w:rsid w:val="00B5336F"/>
    <w:rsid w:val="00B546D6"/>
    <w:rsid w:val="00B54B2F"/>
    <w:rsid w:val="00B54BD7"/>
    <w:rsid w:val="00B55EC0"/>
    <w:rsid w:val="00B56C7F"/>
    <w:rsid w:val="00B57975"/>
    <w:rsid w:val="00B57B40"/>
    <w:rsid w:val="00B57CF4"/>
    <w:rsid w:val="00B6084F"/>
    <w:rsid w:val="00B60FC9"/>
    <w:rsid w:val="00B615B4"/>
    <w:rsid w:val="00B6174E"/>
    <w:rsid w:val="00B62CFE"/>
    <w:rsid w:val="00B63DF3"/>
    <w:rsid w:val="00B6472E"/>
    <w:rsid w:val="00B64761"/>
    <w:rsid w:val="00B65C60"/>
    <w:rsid w:val="00B66D56"/>
    <w:rsid w:val="00B7055F"/>
    <w:rsid w:val="00B72A3C"/>
    <w:rsid w:val="00B72DBE"/>
    <w:rsid w:val="00B73ED6"/>
    <w:rsid w:val="00B75A97"/>
    <w:rsid w:val="00B773F0"/>
    <w:rsid w:val="00B8224B"/>
    <w:rsid w:val="00B84013"/>
    <w:rsid w:val="00B85994"/>
    <w:rsid w:val="00B86A88"/>
    <w:rsid w:val="00B90993"/>
    <w:rsid w:val="00B90FEA"/>
    <w:rsid w:val="00B917F3"/>
    <w:rsid w:val="00B923CC"/>
    <w:rsid w:val="00B92BD1"/>
    <w:rsid w:val="00B93BDF"/>
    <w:rsid w:val="00B94269"/>
    <w:rsid w:val="00B94607"/>
    <w:rsid w:val="00B95E59"/>
    <w:rsid w:val="00B9601F"/>
    <w:rsid w:val="00B97D9F"/>
    <w:rsid w:val="00BA08EC"/>
    <w:rsid w:val="00BA0B4F"/>
    <w:rsid w:val="00BA1424"/>
    <w:rsid w:val="00BA26EC"/>
    <w:rsid w:val="00BA39BA"/>
    <w:rsid w:val="00BA5EE0"/>
    <w:rsid w:val="00BB17B1"/>
    <w:rsid w:val="00BB46D2"/>
    <w:rsid w:val="00BB617D"/>
    <w:rsid w:val="00BC0D56"/>
    <w:rsid w:val="00BC15E5"/>
    <w:rsid w:val="00BC40A5"/>
    <w:rsid w:val="00BC6DBF"/>
    <w:rsid w:val="00BC6F08"/>
    <w:rsid w:val="00BC7164"/>
    <w:rsid w:val="00BD207D"/>
    <w:rsid w:val="00BD2A42"/>
    <w:rsid w:val="00BD496A"/>
    <w:rsid w:val="00BD59CB"/>
    <w:rsid w:val="00BD662E"/>
    <w:rsid w:val="00BD66A6"/>
    <w:rsid w:val="00BE033D"/>
    <w:rsid w:val="00BE0862"/>
    <w:rsid w:val="00BE10F6"/>
    <w:rsid w:val="00BE23F6"/>
    <w:rsid w:val="00BE2AA1"/>
    <w:rsid w:val="00BE365D"/>
    <w:rsid w:val="00BE408C"/>
    <w:rsid w:val="00BE4296"/>
    <w:rsid w:val="00BE4E6A"/>
    <w:rsid w:val="00BE5E43"/>
    <w:rsid w:val="00BE5F6C"/>
    <w:rsid w:val="00BE64DD"/>
    <w:rsid w:val="00BE71C2"/>
    <w:rsid w:val="00BE7CBE"/>
    <w:rsid w:val="00BF09E9"/>
    <w:rsid w:val="00BF41A0"/>
    <w:rsid w:val="00BF5FC9"/>
    <w:rsid w:val="00BF6B71"/>
    <w:rsid w:val="00BF799F"/>
    <w:rsid w:val="00C00F84"/>
    <w:rsid w:val="00C00FAC"/>
    <w:rsid w:val="00C01719"/>
    <w:rsid w:val="00C01E5C"/>
    <w:rsid w:val="00C02F48"/>
    <w:rsid w:val="00C03B81"/>
    <w:rsid w:val="00C047C9"/>
    <w:rsid w:val="00C05DEC"/>
    <w:rsid w:val="00C0617C"/>
    <w:rsid w:val="00C07682"/>
    <w:rsid w:val="00C115AE"/>
    <w:rsid w:val="00C119D8"/>
    <w:rsid w:val="00C12DEE"/>
    <w:rsid w:val="00C13D51"/>
    <w:rsid w:val="00C14B45"/>
    <w:rsid w:val="00C16015"/>
    <w:rsid w:val="00C16846"/>
    <w:rsid w:val="00C16DF7"/>
    <w:rsid w:val="00C21C87"/>
    <w:rsid w:val="00C2506F"/>
    <w:rsid w:val="00C26568"/>
    <w:rsid w:val="00C31FE2"/>
    <w:rsid w:val="00C32385"/>
    <w:rsid w:val="00C32389"/>
    <w:rsid w:val="00C3345E"/>
    <w:rsid w:val="00C33910"/>
    <w:rsid w:val="00C35BD2"/>
    <w:rsid w:val="00C36FC9"/>
    <w:rsid w:val="00C40C2F"/>
    <w:rsid w:val="00C420D6"/>
    <w:rsid w:val="00C43B62"/>
    <w:rsid w:val="00C448FB"/>
    <w:rsid w:val="00C46E2A"/>
    <w:rsid w:val="00C4725F"/>
    <w:rsid w:val="00C476F8"/>
    <w:rsid w:val="00C5034C"/>
    <w:rsid w:val="00C52425"/>
    <w:rsid w:val="00C54F8A"/>
    <w:rsid w:val="00C60735"/>
    <w:rsid w:val="00C60FBC"/>
    <w:rsid w:val="00C61A28"/>
    <w:rsid w:val="00C6274B"/>
    <w:rsid w:val="00C62EAE"/>
    <w:rsid w:val="00C631BF"/>
    <w:rsid w:val="00C650B9"/>
    <w:rsid w:val="00C658E7"/>
    <w:rsid w:val="00C65E73"/>
    <w:rsid w:val="00C70680"/>
    <w:rsid w:val="00C71416"/>
    <w:rsid w:val="00C7206B"/>
    <w:rsid w:val="00C73783"/>
    <w:rsid w:val="00C75861"/>
    <w:rsid w:val="00C75DA5"/>
    <w:rsid w:val="00C75F68"/>
    <w:rsid w:val="00C76208"/>
    <w:rsid w:val="00C762D2"/>
    <w:rsid w:val="00C810B9"/>
    <w:rsid w:val="00C904E3"/>
    <w:rsid w:val="00C9347B"/>
    <w:rsid w:val="00C93682"/>
    <w:rsid w:val="00C939AF"/>
    <w:rsid w:val="00C95B88"/>
    <w:rsid w:val="00CA2602"/>
    <w:rsid w:val="00CA277B"/>
    <w:rsid w:val="00CA2DEE"/>
    <w:rsid w:val="00CA47D7"/>
    <w:rsid w:val="00CA5564"/>
    <w:rsid w:val="00CA5F28"/>
    <w:rsid w:val="00CA71EB"/>
    <w:rsid w:val="00CB0630"/>
    <w:rsid w:val="00CB1093"/>
    <w:rsid w:val="00CB17DE"/>
    <w:rsid w:val="00CB2ABA"/>
    <w:rsid w:val="00CB336E"/>
    <w:rsid w:val="00CB4F73"/>
    <w:rsid w:val="00CB5A43"/>
    <w:rsid w:val="00CB6027"/>
    <w:rsid w:val="00CB6A9D"/>
    <w:rsid w:val="00CC0295"/>
    <w:rsid w:val="00CC1E4E"/>
    <w:rsid w:val="00CC2FF8"/>
    <w:rsid w:val="00CC34F1"/>
    <w:rsid w:val="00CC470C"/>
    <w:rsid w:val="00CD0A51"/>
    <w:rsid w:val="00CD11A8"/>
    <w:rsid w:val="00CD44E2"/>
    <w:rsid w:val="00CD6801"/>
    <w:rsid w:val="00CD6AD4"/>
    <w:rsid w:val="00CE0336"/>
    <w:rsid w:val="00CE0541"/>
    <w:rsid w:val="00CE1C3C"/>
    <w:rsid w:val="00CE48E2"/>
    <w:rsid w:val="00CE4D32"/>
    <w:rsid w:val="00CE607F"/>
    <w:rsid w:val="00CF0EEA"/>
    <w:rsid w:val="00CF11EB"/>
    <w:rsid w:val="00CF1EDC"/>
    <w:rsid w:val="00CF24D6"/>
    <w:rsid w:val="00CF2EA4"/>
    <w:rsid w:val="00CF376A"/>
    <w:rsid w:val="00CF3788"/>
    <w:rsid w:val="00CF3A9A"/>
    <w:rsid w:val="00CF5BCD"/>
    <w:rsid w:val="00CF735D"/>
    <w:rsid w:val="00D005B4"/>
    <w:rsid w:val="00D010E2"/>
    <w:rsid w:val="00D010FC"/>
    <w:rsid w:val="00D02267"/>
    <w:rsid w:val="00D024AE"/>
    <w:rsid w:val="00D02E82"/>
    <w:rsid w:val="00D05861"/>
    <w:rsid w:val="00D06D00"/>
    <w:rsid w:val="00D06D30"/>
    <w:rsid w:val="00D0700E"/>
    <w:rsid w:val="00D073A2"/>
    <w:rsid w:val="00D129C9"/>
    <w:rsid w:val="00D144C2"/>
    <w:rsid w:val="00D146B5"/>
    <w:rsid w:val="00D16ABC"/>
    <w:rsid w:val="00D20A65"/>
    <w:rsid w:val="00D20DC9"/>
    <w:rsid w:val="00D214BC"/>
    <w:rsid w:val="00D21C88"/>
    <w:rsid w:val="00D23031"/>
    <w:rsid w:val="00D23928"/>
    <w:rsid w:val="00D23BD7"/>
    <w:rsid w:val="00D23D7D"/>
    <w:rsid w:val="00D24DED"/>
    <w:rsid w:val="00D26550"/>
    <w:rsid w:val="00D26898"/>
    <w:rsid w:val="00D2715C"/>
    <w:rsid w:val="00D27849"/>
    <w:rsid w:val="00D278EC"/>
    <w:rsid w:val="00D27A67"/>
    <w:rsid w:val="00D3045A"/>
    <w:rsid w:val="00D34EBA"/>
    <w:rsid w:val="00D3598C"/>
    <w:rsid w:val="00D36A6C"/>
    <w:rsid w:val="00D4141A"/>
    <w:rsid w:val="00D42F83"/>
    <w:rsid w:val="00D43175"/>
    <w:rsid w:val="00D437AB"/>
    <w:rsid w:val="00D44416"/>
    <w:rsid w:val="00D450D9"/>
    <w:rsid w:val="00D471C1"/>
    <w:rsid w:val="00D47239"/>
    <w:rsid w:val="00D509D7"/>
    <w:rsid w:val="00D51FEA"/>
    <w:rsid w:val="00D528D7"/>
    <w:rsid w:val="00D61A0E"/>
    <w:rsid w:val="00D639AD"/>
    <w:rsid w:val="00D64B6D"/>
    <w:rsid w:val="00D66255"/>
    <w:rsid w:val="00D670E2"/>
    <w:rsid w:val="00D7095C"/>
    <w:rsid w:val="00D710C6"/>
    <w:rsid w:val="00D73378"/>
    <w:rsid w:val="00D76687"/>
    <w:rsid w:val="00D77060"/>
    <w:rsid w:val="00D80322"/>
    <w:rsid w:val="00D80B62"/>
    <w:rsid w:val="00D80E24"/>
    <w:rsid w:val="00D84F7B"/>
    <w:rsid w:val="00D85F65"/>
    <w:rsid w:val="00D86620"/>
    <w:rsid w:val="00D876AF"/>
    <w:rsid w:val="00D87BCE"/>
    <w:rsid w:val="00D90032"/>
    <w:rsid w:val="00D902C5"/>
    <w:rsid w:val="00D904D0"/>
    <w:rsid w:val="00D90F48"/>
    <w:rsid w:val="00D917CD"/>
    <w:rsid w:val="00D93DB6"/>
    <w:rsid w:val="00DA3545"/>
    <w:rsid w:val="00DA421F"/>
    <w:rsid w:val="00DA4924"/>
    <w:rsid w:val="00DA4A4F"/>
    <w:rsid w:val="00DA560D"/>
    <w:rsid w:val="00DA7E33"/>
    <w:rsid w:val="00DB00E4"/>
    <w:rsid w:val="00DB0110"/>
    <w:rsid w:val="00DB2D94"/>
    <w:rsid w:val="00DB329C"/>
    <w:rsid w:val="00DB56CE"/>
    <w:rsid w:val="00DB63D4"/>
    <w:rsid w:val="00DB7782"/>
    <w:rsid w:val="00DB7A6D"/>
    <w:rsid w:val="00DC2729"/>
    <w:rsid w:val="00DC36CA"/>
    <w:rsid w:val="00DC3A21"/>
    <w:rsid w:val="00DC6F68"/>
    <w:rsid w:val="00DC7278"/>
    <w:rsid w:val="00DC7536"/>
    <w:rsid w:val="00DD03B6"/>
    <w:rsid w:val="00DD0FF9"/>
    <w:rsid w:val="00DD1E97"/>
    <w:rsid w:val="00DD1F02"/>
    <w:rsid w:val="00DD295C"/>
    <w:rsid w:val="00DD4791"/>
    <w:rsid w:val="00DD4DA7"/>
    <w:rsid w:val="00DD6287"/>
    <w:rsid w:val="00DD738B"/>
    <w:rsid w:val="00DE1948"/>
    <w:rsid w:val="00DE1974"/>
    <w:rsid w:val="00DE2E0A"/>
    <w:rsid w:val="00DE3B72"/>
    <w:rsid w:val="00DE5C17"/>
    <w:rsid w:val="00DE610B"/>
    <w:rsid w:val="00DE7B01"/>
    <w:rsid w:val="00DF05F9"/>
    <w:rsid w:val="00DF0827"/>
    <w:rsid w:val="00DF27E5"/>
    <w:rsid w:val="00DF7858"/>
    <w:rsid w:val="00DF79D5"/>
    <w:rsid w:val="00E02236"/>
    <w:rsid w:val="00E02317"/>
    <w:rsid w:val="00E04552"/>
    <w:rsid w:val="00E05509"/>
    <w:rsid w:val="00E057A7"/>
    <w:rsid w:val="00E07A2B"/>
    <w:rsid w:val="00E119AB"/>
    <w:rsid w:val="00E11D7E"/>
    <w:rsid w:val="00E14333"/>
    <w:rsid w:val="00E14498"/>
    <w:rsid w:val="00E146EB"/>
    <w:rsid w:val="00E16B32"/>
    <w:rsid w:val="00E16D42"/>
    <w:rsid w:val="00E17480"/>
    <w:rsid w:val="00E177DC"/>
    <w:rsid w:val="00E17DD5"/>
    <w:rsid w:val="00E20153"/>
    <w:rsid w:val="00E2074B"/>
    <w:rsid w:val="00E22D0D"/>
    <w:rsid w:val="00E24638"/>
    <w:rsid w:val="00E251BD"/>
    <w:rsid w:val="00E25207"/>
    <w:rsid w:val="00E25F93"/>
    <w:rsid w:val="00E27306"/>
    <w:rsid w:val="00E2751F"/>
    <w:rsid w:val="00E27B22"/>
    <w:rsid w:val="00E30533"/>
    <w:rsid w:val="00E34322"/>
    <w:rsid w:val="00E34B82"/>
    <w:rsid w:val="00E36C8C"/>
    <w:rsid w:val="00E40D01"/>
    <w:rsid w:val="00E416AB"/>
    <w:rsid w:val="00E42762"/>
    <w:rsid w:val="00E4398D"/>
    <w:rsid w:val="00E4480C"/>
    <w:rsid w:val="00E45B98"/>
    <w:rsid w:val="00E4685F"/>
    <w:rsid w:val="00E46EFD"/>
    <w:rsid w:val="00E47BF8"/>
    <w:rsid w:val="00E5010E"/>
    <w:rsid w:val="00E508D1"/>
    <w:rsid w:val="00E51063"/>
    <w:rsid w:val="00E51A96"/>
    <w:rsid w:val="00E520DE"/>
    <w:rsid w:val="00E56455"/>
    <w:rsid w:val="00E571CB"/>
    <w:rsid w:val="00E572CE"/>
    <w:rsid w:val="00E6003C"/>
    <w:rsid w:val="00E60E14"/>
    <w:rsid w:val="00E60F50"/>
    <w:rsid w:val="00E616B3"/>
    <w:rsid w:val="00E645DB"/>
    <w:rsid w:val="00E6536E"/>
    <w:rsid w:val="00E6764D"/>
    <w:rsid w:val="00E71E93"/>
    <w:rsid w:val="00E72665"/>
    <w:rsid w:val="00E7453D"/>
    <w:rsid w:val="00E74898"/>
    <w:rsid w:val="00E74B61"/>
    <w:rsid w:val="00E759C5"/>
    <w:rsid w:val="00E76F3B"/>
    <w:rsid w:val="00E77159"/>
    <w:rsid w:val="00E77D9B"/>
    <w:rsid w:val="00E81207"/>
    <w:rsid w:val="00E83629"/>
    <w:rsid w:val="00E8447E"/>
    <w:rsid w:val="00E84958"/>
    <w:rsid w:val="00E84A32"/>
    <w:rsid w:val="00E84CCA"/>
    <w:rsid w:val="00E851B4"/>
    <w:rsid w:val="00E860A8"/>
    <w:rsid w:val="00E863CB"/>
    <w:rsid w:val="00E8646E"/>
    <w:rsid w:val="00E87BBA"/>
    <w:rsid w:val="00E87DA8"/>
    <w:rsid w:val="00E9083C"/>
    <w:rsid w:val="00E908F6"/>
    <w:rsid w:val="00E91504"/>
    <w:rsid w:val="00E91527"/>
    <w:rsid w:val="00E920A1"/>
    <w:rsid w:val="00E929EE"/>
    <w:rsid w:val="00E92B1B"/>
    <w:rsid w:val="00E92C5B"/>
    <w:rsid w:val="00E93BA3"/>
    <w:rsid w:val="00E94618"/>
    <w:rsid w:val="00E95AB0"/>
    <w:rsid w:val="00E96025"/>
    <w:rsid w:val="00E96C27"/>
    <w:rsid w:val="00E97914"/>
    <w:rsid w:val="00E97FE8"/>
    <w:rsid w:val="00EA0FB5"/>
    <w:rsid w:val="00EA1189"/>
    <w:rsid w:val="00EA12DF"/>
    <w:rsid w:val="00EA17DF"/>
    <w:rsid w:val="00EA19AE"/>
    <w:rsid w:val="00EA2546"/>
    <w:rsid w:val="00EA309D"/>
    <w:rsid w:val="00EA3C52"/>
    <w:rsid w:val="00EA4022"/>
    <w:rsid w:val="00EA59C8"/>
    <w:rsid w:val="00EA7218"/>
    <w:rsid w:val="00EB0569"/>
    <w:rsid w:val="00EB31BB"/>
    <w:rsid w:val="00EB490E"/>
    <w:rsid w:val="00EB4E6B"/>
    <w:rsid w:val="00EB4F88"/>
    <w:rsid w:val="00EB7464"/>
    <w:rsid w:val="00EB7D46"/>
    <w:rsid w:val="00EC4B47"/>
    <w:rsid w:val="00EC4B6C"/>
    <w:rsid w:val="00EC4F68"/>
    <w:rsid w:val="00EC73A8"/>
    <w:rsid w:val="00EC745B"/>
    <w:rsid w:val="00ED1D2C"/>
    <w:rsid w:val="00ED1E81"/>
    <w:rsid w:val="00ED2923"/>
    <w:rsid w:val="00ED33EB"/>
    <w:rsid w:val="00ED3736"/>
    <w:rsid w:val="00ED4EA3"/>
    <w:rsid w:val="00ED5525"/>
    <w:rsid w:val="00ED588A"/>
    <w:rsid w:val="00ED58AD"/>
    <w:rsid w:val="00ED5E82"/>
    <w:rsid w:val="00ED5EA2"/>
    <w:rsid w:val="00ED5FA7"/>
    <w:rsid w:val="00ED77BD"/>
    <w:rsid w:val="00EE01E5"/>
    <w:rsid w:val="00EE3D3F"/>
    <w:rsid w:val="00EE44EC"/>
    <w:rsid w:val="00EE5451"/>
    <w:rsid w:val="00EF1238"/>
    <w:rsid w:val="00EF1A0A"/>
    <w:rsid w:val="00EF1AC8"/>
    <w:rsid w:val="00EF1D5C"/>
    <w:rsid w:val="00EF2F39"/>
    <w:rsid w:val="00EF4078"/>
    <w:rsid w:val="00EF4384"/>
    <w:rsid w:val="00EF462D"/>
    <w:rsid w:val="00EF47E4"/>
    <w:rsid w:val="00EF4CCC"/>
    <w:rsid w:val="00EF55D1"/>
    <w:rsid w:val="00EF623C"/>
    <w:rsid w:val="00EF7004"/>
    <w:rsid w:val="00EF7E90"/>
    <w:rsid w:val="00F0135F"/>
    <w:rsid w:val="00F02B9B"/>
    <w:rsid w:val="00F03EB2"/>
    <w:rsid w:val="00F06224"/>
    <w:rsid w:val="00F06A84"/>
    <w:rsid w:val="00F11759"/>
    <w:rsid w:val="00F11785"/>
    <w:rsid w:val="00F148A2"/>
    <w:rsid w:val="00F14B94"/>
    <w:rsid w:val="00F170CA"/>
    <w:rsid w:val="00F2404C"/>
    <w:rsid w:val="00F240CA"/>
    <w:rsid w:val="00F27EA0"/>
    <w:rsid w:val="00F30C6E"/>
    <w:rsid w:val="00F30E09"/>
    <w:rsid w:val="00F3329B"/>
    <w:rsid w:val="00F3390A"/>
    <w:rsid w:val="00F33D3B"/>
    <w:rsid w:val="00F34E5F"/>
    <w:rsid w:val="00F36E7E"/>
    <w:rsid w:val="00F3736B"/>
    <w:rsid w:val="00F37493"/>
    <w:rsid w:val="00F40C36"/>
    <w:rsid w:val="00F41146"/>
    <w:rsid w:val="00F4117F"/>
    <w:rsid w:val="00F414AA"/>
    <w:rsid w:val="00F434B0"/>
    <w:rsid w:val="00F459D0"/>
    <w:rsid w:val="00F462C8"/>
    <w:rsid w:val="00F46C71"/>
    <w:rsid w:val="00F46E00"/>
    <w:rsid w:val="00F50B1B"/>
    <w:rsid w:val="00F51332"/>
    <w:rsid w:val="00F51A97"/>
    <w:rsid w:val="00F53990"/>
    <w:rsid w:val="00F539D9"/>
    <w:rsid w:val="00F544A3"/>
    <w:rsid w:val="00F55408"/>
    <w:rsid w:val="00F557F1"/>
    <w:rsid w:val="00F55E23"/>
    <w:rsid w:val="00F5636F"/>
    <w:rsid w:val="00F5694D"/>
    <w:rsid w:val="00F57926"/>
    <w:rsid w:val="00F579D6"/>
    <w:rsid w:val="00F6000B"/>
    <w:rsid w:val="00F60DB8"/>
    <w:rsid w:val="00F628EB"/>
    <w:rsid w:val="00F634C9"/>
    <w:rsid w:val="00F6405B"/>
    <w:rsid w:val="00F642E0"/>
    <w:rsid w:val="00F65F61"/>
    <w:rsid w:val="00F671A8"/>
    <w:rsid w:val="00F71459"/>
    <w:rsid w:val="00F71D6C"/>
    <w:rsid w:val="00F7276E"/>
    <w:rsid w:val="00F74D59"/>
    <w:rsid w:val="00F74F89"/>
    <w:rsid w:val="00F75B43"/>
    <w:rsid w:val="00F75D2B"/>
    <w:rsid w:val="00F76C5E"/>
    <w:rsid w:val="00F76D7F"/>
    <w:rsid w:val="00F82360"/>
    <w:rsid w:val="00F837D4"/>
    <w:rsid w:val="00F84CA0"/>
    <w:rsid w:val="00F8765A"/>
    <w:rsid w:val="00F87FFE"/>
    <w:rsid w:val="00F9213F"/>
    <w:rsid w:val="00F927FE"/>
    <w:rsid w:val="00F940A8"/>
    <w:rsid w:val="00F9517F"/>
    <w:rsid w:val="00F95721"/>
    <w:rsid w:val="00F95BB9"/>
    <w:rsid w:val="00F95C66"/>
    <w:rsid w:val="00F95FDD"/>
    <w:rsid w:val="00F97236"/>
    <w:rsid w:val="00F97940"/>
    <w:rsid w:val="00FA0A91"/>
    <w:rsid w:val="00FA5AD3"/>
    <w:rsid w:val="00FA5F7F"/>
    <w:rsid w:val="00FA70B6"/>
    <w:rsid w:val="00FB0D59"/>
    <w:rsid w:val="00FB20A4"/>
    <w:rsid w:val="00FB2237"/>
    <w:rsid w:val="00FB2326"/>
    <w:rsid w:val="00FB244E"/>
    <w:rsid w:val="00FB2A6C"/>
    <w:rsid w:val="00FB5042"/>
    <w:rsid w:val="00FB6CF8"/>
    <w:rsid w:val="00FC0A8D"/>
    <w:rsid w:val="00FC30AD"/>
    <w:rsid w:val="00FC3DFF"/>
    <w:rsid w:val="00FC5E10"/>
    <w:rsid w:val="00FC66A9"/>
    <w:rsid w:val="00FC72AD"/>
    <w:rsid w:val="00FD30E3"/>
    <w:rsid w:val="00FD3EC5"/>
    <w:rsid w:val="00FD4065"/>
    <w:rsid w:val="00FD47CB"/>
    <w:rsid w:val="00FD5C14"/>
    <w:rsid w:val="00FD5DF6"/>
    <w:rsid w:val="00FD7EA3"/>
    <w:rsid w:val="00FE2340"/>
    <w:rsid w:val="00FE4901"/>
    <w:rsid w:val="00FE5E97"/>
    <w:rsid w:val="00FE6BA7"/>
    <w:rsid w:val="00FE7BFF"/>
    <w:rsid w:val="00FF1251"/>
    <w:rsid w:val="00FF1613"/>
    <w:rsid w:val="00FF1856"/>
    <w:rsid w:val="00FF276E"/>
    <w:rsid w:val="00FF4897"/>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AC62-B4F0-459B-89AC-94D8D68C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6781</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105</cp:revision>
  <cp:lastPrinted>2020-12-23T06:48:00Z</cp:lastPrinted>
  <dcterms:created xsi:type="dcterms:W3CDTF">2020-12-28T14:46:00Z</dcterms:created>
  <dcterms:modified xsi:type="dcterms:W3CDTF">2020-12-31T07:09:00Z</dcterms:modified>
</cp:coreProperties>
</file>